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BA" w:rsidRDefault="00DB79BA" w:rsidP="00DB79BA">
      <w:pPr>
        <w:pStyle w:val="Title"/>
        <w:tabs>
          <w:tab w:val="clear" w:pos="9360"/>
          <w:tab w:val="right" w:pos="9790"/>
        </w:tabs>
        <w:rPr>
          <w:sz w:val="28"/>
        </w:rPr>
      </w:pPr>
      <w:r>
        <w:rPr>
          <w:rFonts w:ascii="Garamond" w:hAnsi="Garamond" w:cs="Microsoft Sans Serif"/>
          <w:sz w:val="28"/>
        </w:rPr>
        <w:t>GUESS PAPER - 2013</w:t>
      </w:r>
    </w:p>
    <w:p w:rsidR="00DB79BA" w:rsidRDefault="00DB79BA" w:rsidP="00DB79BA">
      <w:pPr>
        <w:pStyle w:val="Title"/>
        <w:tabs>
          <w:tab w:val="clear" w:pos="9360"/>
          <w:tab w:val="right" w:pos="9790"/>
        </w:tabs>
        <w:rPr>
          <w:sz w:val="22"/>
        </w:rPr>
      </w:pPr>
    </w:p>
    <w:p w:rsidR="00DB79BA" w:rsidRDefault="00DB79BA" w:rsidP="00DB79BA">
      <w:pPr>
        <w:pStyle w:val="Title"/>
        <w:tabs>
          <w:tab w:val="clear" w:pos="9360"/>
          <w:tab w:val="right" w:pos="9790"/>
        </w:tabs>
        <w:rPr>
          <w:sz w:val="22"/>
        </w:rPr>
      </w:pPr>
      <w:r>
        <w:rPr>
          <w:sz w:val="22"/>
        </w:rPr>
        <w:t>CBSE CLASS-XII</w:t>
      </w:r>
    </w:p>
    <w:p w:rsidR="00DB79BA" w:rsidRDefault="00DB79BA" w:rsidP="00DB79BA">
      <w:pPr>
        <w:pStyle w:val="Heading1"/>
      </w:pPr>
    </w:p>
    <w:p w:rsidR="00DB79BA" w:rsidRPr="00116BCF" w:rsidRDefault="00DB79BA" w:rsidP="00DB79BA">
      <w:pPr>
        <w:pStyle w:val="Heading1"/>
        <w:rPr>
          <w:rFonts w:ascii="Garamond" w:hAnsi="Garamond"/>
          <w:sz w:val="28"/>
          <w:szCs w:val="28"/>
        </w:rPr>
      </w:pPr>
      <w:r w:rsidRPr="00116BCF">
        <w:rPr>
          <w:rFonts w:ascii="Garamond" w:hAnsi="Garamond"/>
          <w:sz w:val="28"/>
          <w:szCs w:val="28"/>
        </w:rPr>
        <w:t xml:space="preserve">SUBJECT: BUSINESS STUDIES </w:t>
      </w:r>
    </w:p>
    <w:p w:rsidR="00DB79BA" w:rsidRPr="00116BCF" w:rsidRDefault="00DB79BA" w:rsidP="00DB79BA">
      <w:pPr>
        <w:rPr>
          <w:rFonts w:ascii="Garamond" w:hAnsi="Garamond"/>
          <w:sz w:val="28"/>
          <w:szCs w:val="28"/>
        </w:rPr>
      </w:pPr>
    </w:p>
    <w:p w:rsidR="00DB79BA" w:rsidRPr="00116BCF" w:rsidRDefault="00DB79BA" w:rsidP="00116BCF">
      <w:pPr>
        <w:widowControl w:val="0"/>
        <w:tabs>
          <w:tab w:val="left" w:pos="0"/>
          <w:tab w:val="center" w:pos="4680"/>
          <w:tab w:val="right" w:pos="9360"/>
        </w:tabs>
        <w:autoSpaceDE w:val="0"/>
        <w:autoSpaceDN w:val="0"/>
        <w:adjustRightInd w:val="0"/>
        <w:spacing w:after="0"/>
        <w:ind w:left="0" w:firstLine="360"/>
        <w:rPr>
          <w:rFonts w:ascii="Bookman Old Style" w:hAnsi="Bookman Old Style" w:cs="Calibri"/>
        </w:rPr>
      </w:pPr>
      <w:r w:rsidRPr="00116BCF">
        <w:rPr>
          <w:rFonts w:ascii="Bookman Old Style" w:hAnsi="Bookman Old Style" w:cs="Calibri"/>
          <w:b/>
          <w:bCs/>
          <w:sz w:val="20"/>
          <w:szCs w:val="20"/>
        </w:rPr>
        <w:t xml:space="preserve">MARKS: </w:t>
      </w:r>
      <w:r w:rsidR="00E23251">
        <w:rPr>
          <w:rFonts w:ascii="Bookman Old Style" w:hAnsi="Bookman Old Style" w:cs="Calibri"/>
          <w:b/>
          <w:bCs/>
          <w:sz w:val="20"/>
          <w:szCs w:val="20"/>
        </w:rPr>
        <w:t>9</w:t>
      </w:r>
      <w:r w:rsidRPr="00116BCF">
        <w:rPr>
          <w:rFonts w:ascii="Bookman Old Style" w:hAnsi="Bookman Old Style" w:cs="Calibri"/>
          <w:b/>
          <w:bCs/>
          <w:sz w:val="20"/>
          <w:szCs w:val="20"/>
        </w:rPr>
        <w:t>0</w:t>
      </w:r>
      <w:r w:rsidR="005019A8" w:rsidRPr="00116BCF">
        <w:rPr>
          <w:rFonts w:ascii="Bookman Old Style" w:hAnsi="Bookman Old Style" w:cs="Calibri"/>
          <w:b/>
          <w:bCs/>
          <w:sz w:val="20"/>
          <w:szCs w:val="20"/>
        </w:rPr>
        <w:t>.</w:t>
      </w:r>
      <w:r w:rsidRPr="00116BCF">
        <w:rPr>
          <w:rFonts w:ascii="Bookman Old Style" w:hAnsi="Bookman Old Style" w:cs="Calibri"/>
          <w:b/>
          <w:bCs/>
          <w:sz w:val="20"/>
          <w:szCs w:val="20"/>
        </w:rPr>
        <w:t xml:space="preserve">    </w:t>
      </w:r>
      <w:r w:rsidR="00116BCF">
        <w:rPr>
          <w:rFonts w:ascii="Bookman Old Style" w:hAnsi="Bookman Old Style" w:cs="Calibri"/>
          <w:b/>
          <w:bCs/>
          <w:sz w:val="20"/>
          <w:szCs w:val="20"/>
        </w:rPr>
        <w:t xml:space="preserve">  </w:t>
      </w:r>
      <w:r w:rsidR="00116BCF">
        <w:rPr>
          <w:rFonts w:ascii="Bookman Old Style" w:hAnsi="Bookman Old Style" w:cs="Calibri"/>
          <w:b/>
          <w:bCs/>
          <w:sz w:val="20"/>
          <w:szCs w:val="20"/>
        </w:rPr>
        <w:tab/>
      </w:r>
      <w:r w:rsidR="00116BCF">
        <w:rPr>
          <w:rFonts w:ascii="Bookman Old Style" w:hAnsi="Bookman Old Style" w:cs="Calibri"/>
          <w:b/>
          <w:bCs/>
          <w:sz w:val="20"/>
          <w:szCs w:val="20"/>
        </w:rPr>
        <w:tab/>
      </w:r>
      <w:r w:rsidRPr="00116BCF">
        <w:rPr>
          <w:rFonts w:ascii="Bookman Old Style" w:hAnsi="Bookman Old Style" w:cs="Calibri"/>
          <w:b/>
          <w:bCs/>
          <w:sz w:val="20"/>
          <w:szCs w:val="20"/>
        </w:rPr>
        <w:t>TIME: 3 Hrs</w:t>
      </w:r>
      <w:r w:rsidR="005019A8" w:rsidRPr="00116BCF">
        <w:rPr>
          <w:rFonts w:ascii="Bookman Old Style" w:hAnsi="Bookman Old Style" w:cs="Calibri"/>
          <w:b/>
          <w:bCs/>
          <w:sz w:val="20"/>
          <w:szCs w:val="20"/>
        </w:rPr>
        <w:t>.</w:t>
      </w:r>
    </w:p>
    <w:p w:rsidR="00DB79BA" w:rsidRDefault="00DB79BA" w:rsidP="00116BCF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/>
        <w:ind w:left="360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</w:t>
      </w:r>
      <w:r w:rsidRPr="005155EB">
        <w:rPr>
          <w:rFonts w:ascii="Bookman Old Style" w:hAnsi="Bookman Old Style" w:cs="Calibri"/>
          <w:u w:val="single"/>
        </w:rPr>
        <w:t>GENERAL INSTRUCTIONS</w:t>
      </w:r>
      <w:r>
        <w:rPr>
          <w:rFonts w:ascii="Bookman Old Style" w:hAnsi="Bookman Old Style" w:cs="Calibri"/>
        </w:rPr>
        <w:t>: -</w:t>
      </w:r>
    </w:p>
    <w:p w:rsidR="00DB79BA" w:rsidRDefault="00DB79BA" w:rsidP="00116BCF">
      <w:pPr>
        <w:widowControl w:val="0"/>
        <w:pBdr>
          <w:top w:val="single" w:sz="4" w:space="1" w:color="auto"/>
          <w:bottom w:val="single" w:sz="4" w:space="1" w:color="auto"/>
        </w:pBdr>
        <w:tabs>
          <w:tab w:val="center" w:pos="4680"/>
          <w:tab w:val="right" w:pos="9790"/>
        </w:tabs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</w:t>
      </w:r>
      <w:r w:rsidR="001413EA">
        <w:rPr>
          <w:rFonts w:ascii="Bookman Old Style" w:hAnsi="Bookman Old Style" w:cs="Calibri"/>
        </w:rPr>
        <w:t>i</w:t>
      </w:r>
      <w:r>
        <w:rPr>
          <w:rFonts w:ascii="Bookman Old Style" w:hAnsi="Bookman Old Style" w:cs="Calibri"/>
        </w:rPr>
        <w:t>). Answer to questions carrying 1 mark may be from one word to one sentence.</w:t>
      </w:r>
      <w:r w:rsidR="001413EA">
        <w:rPr>
          <w:rFonts w:ascii="Bookman Old Style" w:hAnsi="Bookman Old Style" w:cs="Calibri"/>
        </w:rPr>
        <w:t xml:space="preserve"> </w:t>
      </w:r>
      <w:r>
        <w:rPr>
          <w:rFonts w:ascii="Bookman Old Style" w:hAnsi="Bookman Old Style" w:cs="Calibri"/>
        </w:rPr>
        <w:t xml:space="preserve"> ii). Answer to questions carrying 3 marks may be from 50 to 75 words. </w:t>
      </w:r>
      <w:r w:rsidR="001413EA">
        <w:rPr>
          <w:rFonts w:ascii="Bookman Old Style" w:hAnsi="Bookman Old Style" w:cs="Calibri"/>
        </w:rPr>
        <w:t xml:space="preserve">               </w:t>
      </w:r>
      <w:r>
        <w:rPr>
          <w:rFonts w:ascii="Bookman Old Style" w:hAnsi="Bookman Old Style" w:cs="Calibri"/>
        </w:rPr>
        <w:t xml:space="preserve">iii). Answer to questions carrying 4-5 marks may be about 150 words. </w:t>
      </w:r>
      <w:r w:rsidR="001413EA">
        <w:rPr>
          <w:rFonts w:ascii="Bookman Old Style" w:hAnsi="Bookman Old Style" w:cs="Calibri"/>
        </w:rPr>
        <w:t xml:space="preserve">                 </w:t>
      </w:r>
      <w:r>
        <w:rPr>
          <w:rFonts w:ascii="Bookman Old Style" w:hAnsi="Bookman Old Style" w:cs="Calibri"/>
        </w:rPr>
        <w:t xml:space="preserve">iv). Answer to questions carrying 6 marks may be about 200 words.  </w:t>
      </w:r>
      <w:r w:rsidR="001413EA">
        <w:rPr>
          <w:rFonts w:ascii="Bookman Old Style" w:hAnsi="Bookman Old Style" w:cs="Calibri"/>
        </w:rPr>
        <w:t xml:space="preserve">                  </w:t>
      </w:r>
      <w:r>
        <w:rPr>
          <w:rFonts w:ascii="Bookman Old Style" w:hAnsi="Bookman Old Style" w:cs="Calibri"/>
        </w:rPr>
        <w:t xml:space="preserve"> v). Attempt all parts of a question together.  </w:t>
      </w:r>
    </w:p>
    <w:p w:rsidR="00012BD4" w:rsidRPr="004D65DA" w:rsidRDefault="00012BD4" w:rsidP="00765D14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>What is meant by</w:t>
      </w:r>
      <w:r w:rsidR="004D65DA">
        <w:rPr>
          <w:rFonts w:ascii="Bookman Old Style" w:hAnsi="Bookman Old Style"/>
        </w:rPr>
        <w:t xml:space="preserve"> ‘Induction training’?       </w:t>
      </w:r>
      <w:r w:rsidR="00765D14">
        <w:rPr>
          <w:rFonts w:ascii="Bookman Old Style" w:hAnsi="Bookman Old Style"/>
        </w:rPr>
        <w:tab/>
      </w:r>
      <w:r w:rsidRPr="004D65DA">
        <w:rPr>
          <w:rFonts w:ascii="Bookman Old Style" w:hAnsi="Bookman Old Style"/>
        </w:rPr>
        <w:t>(1)</w:t>
      </w:r>
    </w:p>
    <w:p w:rsidR="00012BD4" w:rsidRPr="004D65DA" w:rsidRDefault="005455C8" w:rsidP="00765D14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“Planning and Controlling are closely interrelated and inter dependent”. </w:t>
      </w:r>
      <w:r w:rsidR="00787CF4">
        <w:rPr>
          <w:rFonts w:ascii="Bookman Old Style" w:hAnsi="Bookman Old Style"/>
        </w:rPr>
        <w:t xml:space="preserve">    </w:t>
      </w:r>
      <w:r w:rsidRPr="004D65DA">
        <w:rPr>
          <w:rFonts w:ascii="Bookman Old Style" w:hAnsi="Bookman Old Style"/>
        </w:rPr>
        <w:t xml:space="preserve">Explain.                       </w:t>
      </w:r>
      <w:r w:rsidR="00C74A9C">
        <w:rPr>
          <w:rFonts w:ascii="Bookman Old Style" w:hAnsi="Bookman Old Style"/>
        </w:rPr>
        <w:tab/>
      </w:r>
      <w:r w:rsidR="00012BD4" w:rsidRPr="004D65DA">
        <w:rPr>
          <w:rFonts w:ascii="Bookman Old Style" w:hAnsi="Bookman Old Style"/>
        </w:rPr>
        <w:t>(1)</w:t>
      </w:r>
    </w:p>
    <w:p w:rsidR="006C7BF6" w:rsidRPr="004D65DA" w:rsidRDefault="00012BD4" w:rsidP="00765D14">
      <w:pPr>
        <w:pStyle w:val="ListParagraph"/>
        <w:numPr>
          <w:ilvl w:val="0"/>
          <w:numId w:val="4"/>
        </w:numPr>
        <w:tabs>
          <w:tab w:val="left" w:pos="900"/>
        </w:tabs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Name the incentive which refers to give more autonomy and powers to </w:t>
      </w:r>
      <w:r w:rsidR="00787CF4">
        <w:rPr>
          <w:rFonts w:ascii="Bookman Old Style" w:hAnsi="Bookman Old Style"/>
        </w:rPr>
        <w:t xml:space="preserve">     </w:t>
      </w:r>
      <w:r w:rsidRPr="004D65DA">
        <w:rPr>
          <w:rFonts w:ascii="Bookman Old Style" w:hAnsi="Bookman Old Style"/>
        </w:rPr>
        <w:t>subordinates.</w:t>
      </w:r>
      <w:r w:rsidR="000D02D7" w:rsidRPr="004D65DA">
        <w:rPr>
          <w:rFonts w:ascii="Bookman Old Style" w:hAnsi="Bookman Old Style"/>
        </w:rPr>
        <w:t xml:space="preserve">           </w:t>
      </w:r>
      <w:r w:rsidR="004D65DA">
        <w:rPr>
          <w:rFonts w:ascii="Bookman Old Style" w:hAnsi="Bookman Old Style"/>
        </w:rPr>
        <w:tab/>
      </w:r>
      <w:r w:rsidR="000D02D7" w:rsidRPr="004D65DA">
        <w:rPr>
          <w:rFonts w:ascii="Bookman Old Style" w:hAnsi="Bookman Old Style"/>
        </w:rPr>
        <w:t xml:space="preserve">  </w:t>
      </w:r>
      <w:r w:rsidR="004D65DA">
        <w:rPr>
          <w:rFonts w:ascii="Bookman Old Style" w:hAnsi="Bookman Old Style"/>
        </w:rPr>
        <w:tab/>
      </w:r>
      <w:r w:rsidR="004D65DA">
        <w:rPr>
          <w:rFonts w:ascii="Bookman Old Style" w:hAnsi="Bookman Old Style"/>
        </w:rPr>
        <w:tab/>
      </w:r>
      <w:r w:rsidR="004D65DA">
        <w:rPr>
          <w:rFonts w:ascii="Bookman Old Style" w:hAnsi="Bookman Old Style"/>
        </w:rPr>
        <w:tab/>
      </w:r>
      <w:r w:rsidR="004D65DA">
        <w:rPr>
          <w:rFonts w:ascii="Bookman Old Style" w:hAnsi="Bookman Old Style"/>
        </w:rPr>
        <w:tab/>
      </w:r>
      <w:r w:rsidR="004D65DA">
        <w:rPr>
          <w:rFonts w:ascii="Bookman Old Style" w:hAnsi="Bookman Old Style"/>
        </w:rPr>
        <w:tab/>
      </w:r>
      <w:r w:rsidR="004D65DA">
        <w:rPr>
          <w:rFonts w:ascii="Bookman Old Style" w:hAnsi="Bookman Old Style"/>
        </w:rPr>
        <w:tab/>
      </w:r>
      <w:r w:rsidR="000D02D7" w:rsidRPr="004D65DA">
        <w:rPr>
          <w:rFonts w:ascii="Bookman Old Style" w:hAnsi="Bookman Old Style"/>
        </w:rPr>
        <w:t>(1)</w:t>
      </w:r>
      <w:r w:rsidRPr="004D65DA">
        <w:rPr>
          <w:rFonts w:ascii="Bookman Old Style" w:hAnsi="Bookman Old Style"/>
        </w:rPr>
        <w:t xml:space="preserve"> </w:t>
      </w:r>
    </w:p>
    <w:p w:rsidR="004D65DA" w:rsidRPr="004D65DA" w:rsidRDefault="006C7BF6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>State any two functions of packag</w:t>
      </w:r>
      <w:r w:rsidR="004D65DA" w:rsidRPr="004D65DA">
        <w:rPr>
          <w:rFonts w:ascii="Bookman Old Style" w:hAnsi="Bookman Old Style"/>
        </w:rPr>
        <w:t xml:space="preserve">ing.                        </w:t>
      </w:r>
      <w:r w:rsidR="00765D14">
        <w:rPr>
          <w:rFonts w:ascii="Bookman Old Style" w:hAnsi="Bookman Old Style"/>
        </w:rPr>
        <w:t xml:space="preserve">          </w:t>
      </w:r>
      <w:r w:rsidR="00787CF4">
        <w:rPr>
          <w:rFonts w:ascii="Bookman Old Style" w:hAnsi="Bookman Old Style"/>
        </w:rPr>
        <w:t xml:space="preserve"> </w:t>
      </w:r>
      <w:r w:rsidRPr="004D65DA">
        <w:rPr>
          <w:rFonts w:ascii="Bookman Old Style" w:hAnsi="Bookman Old Style"/>
        </w:rPr>
        <w:t xml:space="preserve">   </w:t>
      </w:r>
      <w:r w:rsidR="004D65DA" w:rsidRPr="004D65DA">
        <w:rPr>
          <w:rFonts w:ascii="Bookman Old Style" w:hAnsi="Bookman Old Style"/>
        </w:rPr>
        <w:t>(1)</w:t>
      </w:r>
    </w:p>
    <w:p w:rsidR="00787CF4" w:rsidRPr="004D65DA" w:rsidRDefault="006C7BF6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Give any two qualities of a good salesman. </w:t>
      </w:r>
      <w:r w:rsidR="00787CF4">
        <w:rPr>
          <w:rFonts w:ascii="Bookman Old Style" w:hAnsi="Bookman Old Style"/>
        </w:rPr>
        <w:tab/>
      </w:r>
      <w:r w:rsidR="00787CF4">
        <w:rPr>
          <w:rFonts w:ascii="Bookman Old Style" w:hAnsi="Bookman Old Style"/>
        </w:rPr>
        <w:tab/>
      </w:r>
      <w:r w:rsidR="00787CF4">
        <w:rPr>
          <w:rFonts w:ascii="Bookman Old Style" w:hAnsi="Bookman Old Style"/>
        </w:rPr>
        <w:tab/>
      </w:r>
      <w:r w:rsidR="00787CF4">
        <w:rPr>
          <w:rFonts w:ascii="Bookman Old Style" w:hAnsi="Bookman Old Style"/>
        </w:rPr>
        <w:tab/>
      </w:r>
      <w:r w:rsidR="00787CF4" w:rsidRPr="004D65DA">
        <w:rPr>
          <w:rFonts w:ascii="Bookman Old Style" w:hAnsi="Bookman Old Style"/>
        </w:rPr>
        <w:t>(1)</w:t>
      </w:r>
    </w:p>
    <w:p w:rsidR="005979C8" w:rsidRPr="00D11DBC" w:rsidRDefault="006C7BF6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 </w:t>
      </w:r>
      <w:r w:rsidR="00BF7A06" w:rsidRPr="004D65DA">
        <w:rPr>
          <w:rFonts w:ascii="Bookman Old Style" w:hAnsi="Bookman Old Style"/>
        </w:rPr>
        <w:t xml:space="preserve">What are the benefits derived from ‘demutualization’ of stock </w:t>
      </w:r>
      <w:r w:rsidR="0017565D" w:rsidRPr="004D65DA">
        <w:rPr>
          <w:rFonts w:ascii="Bookman Old Style" w:hAnsi="Bookman Old Style"/>
        </w:rPr>
        <w:t>exchange.</w:t>
      </w:r>
      <w:r w:rsidR="00BF7A06" w:rsidRPr="004D65DA">
        <w:rPr>
          <w:rFonts w:ascii="Bookman Old Style" w:hAnsi="Bookman Old Style"/>
        </w:rPr>
        <w:t xml:space="preserve"> </w:t>
      </w:r>
      <w:r w:rsidR="00D11DBC">
        <w:rPr>
          <w:rFonts w:ascii="Bookman Old Style" w:hAnsi="Bookman Old Style"/>
        </w:rPr>
        <w:t>(1)</w:t>
      </w:r>
      <w:r w:rsidR="00D11DBC" w:rsidRPr="00D11DBC">
        <w:rPr>
          <w:rFonts w:ascii="Bookman Old Style" w:hAnsi="Bookman Old Style"/>
        </w:rPr>
        <w:t xml:space="preserve">     </w:t>
      </w:r>
    </w:p>
    <w:p w:rsidR="005979C8" w:rsidRPr="004D65DA" w:rsidRDefault="005455C8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What is meant by Zero Coupon Bonds?           </w:t>
      </w:r>
      <w:r w:rsidR="00D11DBC">
        <w:rPr>
          <w:rFonts w:ascii="Bookman Old Style" w:hAnsi="Bookman Old Style"/>
        </w:rPr>
        <w:t xml:space="preserve">                     </w:t>
      </w:r>
      <w:r w:rsidR="000B4337">
        <w:rPr>
          <w:rFonts w:ascii="Bookman Old Style" w:hAnsi="Bookman Old Style"/>
        </w:rPr>
        <w:tab/>
      </w:r>
      <w:r w:rsidR="00A45017" w:rsidRPr="004D65DA">
        <w:rPr>
          <w:rFonts w:ascii="Bookman Old Style" w:hAnsi="Bookman Old Style"/>
        </w:rPr>
        <w:t xml:space="preserve">(1) </w:t>
      </w:r>
      <w:r w:rsidR="00D11DBC">
        <w:rPr>
          <w:rFonts w:ascii="Bookman Old Style" w:hAnsi="Bookman Old Style"/>
        </w:rPr>
        <w:t xml:space="preserve">     </w:t>
      </w:r>
      <w:r w:rsidRPr="004D65DA">
        <w:rPr>
          <w:rFonts w:ascii="Bookman Old Style" w:hAnsi="Bookman Old Style"/>
        </w:rPr>
        <w:t xml:space="preserve">                                               </w:t>
      </w:r>
      <w:r w:rsidR="005979C8" w:rsidRPr="004D65DA">
        <w:rPr>
          <w:rFonts w:ascii="Bookman Old Style" w:hAnsi="Bookman Old Style"/>
        </w:rPr>
        <w:t xml:space="preserve"> </w:t>
      </w:r>
    </w:p>
    <w:p w:rsidR="005979C8" w:rsidRPr="004D65DA" w:rsidRDefault="005455C8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Against whom a complained can be filed?                            </w:t>
      </w:r>
      <w:r w:rsidR="000B4337">
        <w:rPr>
          <w:rFonts w:ascii="Bookman Old Style" w:hAnsi="Bookman Old Style"/>
        </w:rPr>
        <w:tab/>
      </w:r>
      <w:r w:rsidR="00A45017" w:rsidRPr="004D65DA">
        <w:rPr>
          <w:rFonts w:ascii="Bookman Old Style" w:hAnsi="Bookman Old Style"/>
        </w:rPr>
        <w:t xml:space="preserve">(1) </w:t>
      </w:r>
      <w:r w:rsidRPr="004D65DA">
        <w:rPr>
          <w:rFonts w:ascii="Bookman Old Style" w:hAnsi="Bookman Old Style"/>
        </w:rPr>
        <w:t xml:space="preserve">                                                                    </w:t>
      </w:r>
      <w:r w:rsidR="005D397A" w:rsidRPr="004D65DA">
        <w:rPr>
          <w:rFonts w:ascii="Bookman Old Style" w:hAnsi="Bookman Old Style"/>
        </w:rPr>
        <w:t xml:space="preserve"> </w:t>
      </w:r>
    </w:p>
    <w:p w:rsidR="005D397A" w:rsidRPr="004D65DA" w:rsidRDefault="005D397A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State why the working capital needs for a ‘Service Industry’ are different from that of a ‘Manufacturing Industry’.                                     </w:t>
      </w:r>
      <w:r w:rsidR="000B4337">
        <w:rPr>
          <w:rFonts w:ascii="Bookman Old Style" w:hAnsi="Bookman Old Style"/>
        </w:rPr>
        <w:tab/>
      </w:r>
      <w:r w:rsidR="00A45017" w:rsidRPr="004D65DA">
        <w:rPr>
          <w:rFonts w:ascii="Bookman Old Style" w:hAnsi="Bookman Old Style"/>
        </w:rPr>
        <w:t xml:space="preserve">(1) </w:t>
      </w:r>
      <w:r w:rsidRPr="004D65DA">
        <w:rPr>
          <w:rFonts w:ascii="Bookman Old Style" w:hAnsi="Bookman Old Style"/>
        </w:rPr>
        <w:t xml:space="preserve">                                                       </w:t>
      </w:r>
      <w:r w:rsidR="00A45017">
        <w:rPr>
          <w:rFonts w:ascii="Bookman Old Style" w:hAnsi="Bookman Old Style"/>
        </w:rPr>
        <w:t xml:space="preserve">                             </w:t>
      </w:r>
    </w:p>
    <w:p w:rsidR="005D397A" w:rsidRDefault="00A45017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lastRenderedPageBreak/>
        <w:t xml:space="preserve"> </w:t>
      </w:r>
      <w:r w:rsidR="005D397A" w:rsidRPr="004D65DA">
        <w:rPr>
          <w:rFonts w:ascii="Bookman Old Style" w:hAnsi="Bookman Old Style"/>
        </w:rPr>
        <w:t xml:space="preserve">‘Buy three and get one free’ is an example of one of the techniques of promotion mix. Name the technique.                                   </w:t>
      </w:r>
      <w:r w:rsidR="000B4337">
        <w:rPr>
          <w:rFonts w:ascii="Bookman Old Style" w:hAnsi="Bookman Old Style"/>
        </w:rPr>
        <w:tab/>
      </w:r>
      <w:r w:rsidRPr="004D65DA">
        <w:rPr>
          <w:rFonts w:ascii="Bookman Old Style" w:hAnsi="Bookman Old Style"/>
        </w:rPr>
        <w:t xml:space="preserve">(1) </w:t>
      </w:r>
      <w:r w:rsidR="005D397A" w:rsidRPr="004D65DA">
        <w:rPr>
          <w:rFonts w:ascii="Bookman Old Style" w:hAnsi="Bookman Old Style"/>
        </w:rPr>
        <w:t xml:space="preserve">                                                                                                                     </w:t>
      </w:r>
    </w:p>
    <w:p w:rsidR="005D397A" w:rsidRPr="004D65DA" w:rsidRDefault="005D397A" w:rsidP="00765D14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When is the dividend decision treated as a residual </w:t>
      </w:r>
      <w:r w:rsidR="00B16E2E" w:rsidRPr="004D65DA">
        <w:rPr>
          <w:rFonts w:ascii="Bookman Old Style" w:hAnsi="Bookman Old Style"/>
        </w:rPr>
        <w:t>decision?</w:t>
      </w:r>
      <w:r w:rsidRPr="004D65DA">
        <w:rPr>
          <w:rFonts w:ascii="Bookman Old Style" w:hAnsi="Bookman Old Style"/>
        </w:rPr>
        <w:t xml:space="preserve">   </w:t>
      </w:r>
      <w:r w:rsidR="000B4337">
        <w:rPr>
          <w:rFonts w:ascii="Bookman Old Style" w:hAnsi="Bookman Old Style"/>
        </w:rPr>
        <w:tab/>
      </w:r>
      <w:r w:rsidR="00A45017" w:rsidRPr="004D65DA">
        <w:rPr>
          <w:rFonts w:ascii="Bookman Old Style" w:hAnsi="Bookman Old Style"/>
        </w:rPr>
        <w:t xml:space="preserve">(1) </w:t>
      </w:r>
      <w:r w:rsidRPr="004D65DA">
        <w:rPr>
          <w:rFonts w:ascii="Bookman Old Style" w:hAnsi="Bookman Old Style"/>
        </w:rPr>
        <w:t xml:space="preserve">                                                           </w:t>
      </w:r>
    </w:p>
    <w:p w:rsidR="00EE4E25" w:rsidRPr="004D65DA" w:rsidRDefault="009A55AA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Give any one responsibility of a consumer in addition to obtaining a cash memo while purchasing </w:t>
      </w:r>
      <w:r w:rsidR="00B16E2E" w:rsidRPr="004D65DA">
        <w:rPr>
          <w:rFonts w:ascii="Bookman Old Style" w:hAnsi="Bookman Old Style"/>
        </w:rPr>
        <w:t>edible</w:t>
      </w:r>
      <w:r w:rsidRPr="004D65DA">
        <w:rPr>
          <w:rFonts w:ascii="Bookman Old Style" w:hAnsi="Bookman Old Style"/>
        </w:rPr>
        <w:t xml:space="preserve"> oil.                                      </w:t>
      </w:r>
      <w:r w:rsidR="00793D4D">
        <w:rPr>
          <w:rFonts w:ascii="Bookman Old Style" w:hAnsi="Bookman Old Style"/>
        </w:rPr>
        <w:t xml:space="preserve"> </w:t>
      </w:r>
      <w:r w:rsidRPr="004D65DA">
        <w:rPr>
          <w:rFonts w:ascii="Bookman Old Style" w:hAnsi="Bookman Old Style"/>
        </w:rPr>
        <w:t xml:space="preserve"> </w:t>
      </w:r>
      <w:r w:rsidR="000B4337">
        <w:rPr>
          <w:rFonts w:ascii="Bookman Old Style" w:hAnsi="Bookman Old Style"/>
        </w:rPr>
        <w:tab/>
      </w:r>
      <w:r w:rsidRPr="004D65DA">
        <w:rPr>
          <w:rFonts w:ascii="Bookman Old Style" w:hAnsi="Bookman Old Style"/>
        </w:rPr>
        <w:t xml:space="preserve"> </w:t>
      </w:r>
      <w:r w:rsidR="00793D4D" w:rsidRPr="004D65DA">
        <w:rPr>
          <w:rFonts w:ascii="Bookman Old Style" w:hAnsi="Bookman Old Style"/>
        </w:rPr>
        <w:t xml:space="preserve">(1) </w:t>
      </w:r>
      <w:r w:rsidRPr="004D65DA">
        <w:rPr>
          <w:rFonts w:ascii="Bookman Old Style" w:hAnsi="Bookman Old Style"/>
        </w:rPr>
        <w:t xml:space="preserve">                                                                                       </w:t>
      </w:r>
      <w:r w:rsidR="00793D4D">
        <w:rPr>
          <w:rFonts w:ascii="Bookman Old Style" w:hAnsi="Bookman Old Style"/>
        </w:rPr>
        <w:t xml:space="preserve">                             </w:t>
      </w:r>
    </w:p>
    <w:p w:rsidR="00012BD4" w:rsidRPr="004D65DA" w:rsidRDefault="004B6D67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What is a Plan? Explain single use plans and standing plans.   </w:t>
      </w:r>
      <w:r w:rsidR="000B4337">
        <w:rPr>
          <w:rFonts w:ascii="Bookman Old Style" w:hAnsi="Bookman Old Style"/>
        </w:rPr>
        <w:tab/>
      </w:r>
      <w:r w:rsidR="00793D4D" w:rsidRPr="004D65DA">
        <w:rPr>
          <w:rFonts w:ascii="Bookman Old Style" w:hAnsi="Bookman Old Style"/>
        </w:rPr>
        <w:t>(3)</w:t>
      </w:r>
      <w:r w:rsidRPr="004D65DA">
        <w:rPr>
          <w:rFonts w:ascii="Bookman Old Style" w:hAnsi="Bookman Old Style"/>
        </w:rPr>
        <w:t xml:space="preserve">                      </w:t>
      </w:r>
      <w:r w:rsidR="005D397A" w:rsidRPr="004D65DA">
        <w:rPr>
          <w:rFonts w:ascii="Bookman Old Style" w:hAnsi="Bookman Old Style"/>
        </w:rPr>
        <w:t xml:space="preserve">  </w:t>
      </w:r>
      <w:r w:rsidR="00012BD4" w:rsidRPr="004D65DA">
        <w:rPr>
          <w:rFonts w:ascii="Bookman Old Style" w:hAnsi="Bookman Old Style"/>
        </w:rPr>
        <w:t xml:space="preserve">        </w:t>
      </w:r>
      <w:r w:rsidRPr="004D65DA">
        <w:rPr>
          <w:rFonts w:ascii="Bookman Old Style" w:hAnsi="Bookman Old Style"/>
        </w:rPr>
        <w:t xml:space="preserve"> </w:t>
      </w:r>
      <w:r w:rsidR="00793D4D">
        <w:rPr>
          <w:rFonts w:ascii="Bookman Old Style" w:hAnsi="Bookman Old Style"/>
        </w:rPr>
        <w:t xml:space="preserve">                             </w:t>
      </w:r>
    </w:p>
    <w:p w:rsidR="000D7EC8" w:rsidRPr="004D65DA" w:rsidRDefault="000D7EC8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Follow- up action is the last step in the process of planning. Explain the other steps in brief.         </w:t>
      </w:r>
      <w:r w:rsidR="00793D4D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Pr="004D65DA">
        <w:rPr>
          <w:rFonts w:ascii="Bookman Old Style" w:hAnsi="Bookman Old Style"/>
        </w:rPr>
        <w:t>(3)</w:t>
      </w:r>
    </w:p>
    <w:p w:rsidR="000D7EC8" w:rsidRPr="004D65DA" w:rsidRDefault="000D7EC8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Explain the nature of principles of management. </w:t>
      </w:r>
      <w:r w:rsidR="00793D4D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="00793D4D" w:rsidRPr="004D65DA">
        <w:rPr>
          <w:rFonts w:ascii="Bookman Old Style" w:hAnsi="Bookman Old Style"/>
        </w:rPr>
        <w:t>(3)</w:t>
      </w:r>
      <w:r w:rsidRPr="004D65DA">
        <w:rPr>
          <w:rFonts w:ascii="Bookman Old Style" w:hAnsi="Bookman Old Style"/>
        </w:rPr>
        <w:t xml:space="preserve">                                                  </w:t>
      </w:r>
      <w:r w:rsidR="00793D4D">
        <w:rPr>
          <w:rFonts w:ascii="Bookman Old Style" w:hAnsi="Bookman Old Style"/>
        </w:rPr>
        <w:t xml:space="preserve">                             </w:t>
      </w:r>
    </w:p>
    <w:p w:rsidR="000D7EC8" w:rsidRPr="004D65DA" w:rsidRDefault="005455C8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Suppose a sales person is asked to clinch a deal with a buyer and is allowed to give 10% discount by the marketing manager; but the finance manager tells him not to offer more than 5%. Which principle is violated and explain the effects of violating the above principle.    </w:t>
      </w:r>
      <w:r w:rsidR="00765D14">
        <w:rPr>
          <w:rFonts w:ascii="Bookman Old Style" w:hAnsi="Bookman Old Style"/>
        </w:rPr>
        <w:t xml:space="preserve">                           </w:t>
      </w:r>
      <w:r w:rsidR="00765D14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="000B4337">
        <w:rPr>
          <w:rFonts w:ascii="Bookman Old Style" w:hAnsi="Bookman Old Style"/>
        </w:rPr>
        <w:t xml:space="preserve"> </w:t>
      </w:r>
      <w:r w:rsidR="000D7EC8" w:rsidRPr="004D65DA">
        <w:rPr>
          <w:rFonts w:ascii="Bookman Old Style" w:hAnsi="Bookman Old Style"/>
        </w:rPr>
        <w:t>(3)</w:t>
      </w:r>
    </w:p>
    <w:p w:rsidR="000D7EC8" w:rsidRPr="004D65DA" w:rsidRDefault="000D7EC8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Explain Public relations and its role.             </w:t>
      </w:r>
      <w:r w:rsidR="00793D4D">
        <w:rPr>
          <w:rFonts w:ascii="Bookman Old Style" w:hAnsi="Bookman Old Style"/>
        </w:rPr>
        <w:tab/>
      </w:r>
      <w:r w:rsidRPr="004D65DA">
        <w:rPr>
          <w:rFonts w:ascii="Bookman Old Style" w:hAnsi="Bookman Old Style"/>
        </w:rPr>
        <w:t xml:space="preserve">   </w:t>
      </w:r>
      <w:r w:rsidR="00765D14">
        <w:rPr>
          <w:rFonts w:ascii="Bookman Old Style" w:hAnsi="Bookman Old Style"/>
        </w:rPr>
        <w:t xml:space="preserve">                    </w:t>
      </w:r>
      <w:r w:rsidR="000B4337">
        <w:rPr>
          <w:rFonts w:ascii="Bookman Old Style" w:hAnsi="Bookman Old Style"/>
        </w:rPr>
        <w:t xml:space="preserve">    </w:t>
      </w:r>
      <w:r w:rsidR="00793D4D" w:rsidRPr="004D65DA">
        <w:rPr>
          <w:rFonts w:ascii="Bookman Old Style" w:hAnsi="Bookman Old Style"/>
        </w:rPr>
        <w:t>(3)</w:t>
      </w:r>
      <w:r w:rsidRPr="004D65DA">
        <w:rPr>
          <w:rFonts w:ascii="Bookman Old Style" w:hAnsi="Bookman Old Style"/>
        </w:rPr>
        <w:t xml:space="preserve">                                  </w:t>
      </w:r>
      <w:r w:rsidR="00793D4D">
        <w:rPr>
          <w:rFonts w:ascii="Bookman Old Style" w:hAnsi="Bookman Old Style"/>
        </w:rPr>
        <w:t xml:space="preserve">                             </w:t>
      </w:r>
    </w:p>
    <w:p w:rsidR="000D7EC8" w:rsidRPr="004D65DA" w:rsidRDefault="000D7EC8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>Explain any three features of a good brand na</w:t>
      </w:r>
      <w:r w:rsidR="000B4337">
        <w:rPr>
          <w:rFonts w:ascii="Bookman Old Style" w:hAnsi="Bookman Old Style"/>
        </w:rPr>
        <w:t xml:space="preserve">me. </w:t>
      </w:r>
      <w:r w:rsidR="00765D14">
        <w:rPr>
          <w:rFonts w:ascii="Bookman Old Style" w:hAnsi="Bookman Old Style"/>
        </w:rPr>
        <w:t xml:space="preserve">                 </w:t>
      </w:r>
      <w:r w:rsidR="000B4337">
        <w:rPr>
          <w:rFonts w:ascii="Bookman Old Style" w:hAnsi="Bookman Old Style"/>
        </w:rPr>
        <w:t xml:space="preserve">   </w:t>
      </w:r>
      <w:r w:rsidR="00793D4D" w:rsidRPr="004D65DA">
        <w:rPr>
          <w:rFonts w:ascii="Bookman Old Style" w:hAnsi="Bookman Old Style"/>
        </w:rPr>
        <w:t>(3)</w:t>
      </w:r>
      <w:r w:rsidRPr="004D65DA">
        <w:rPr>
          <w:rFonts w:ascii="Bookman Old Style" w:hAnsi="Bookman Old Style"/>
        </w:rPr>
        <w:t xml:space="preserve">                                                     </w:t>
      </w:r>
      <w:r w:rsidR="00793D4D">
        <w:rPr>
          <w:rFonts w:ascii="Bookman Old Style" w:hAnsi="Bookman Old Style"/>
        </w:rPr>
        <w:t xml:space="preserve">    </w:t>
      </w:r>
    </w:p>
    <w:p w:rsidR="00A76174" w:rsidRPr="004D65DA" w:rsidRDefault="00A76174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Distinguish between functional </w:t>
      </w:r>
      <w:r w:rsidR="00D65B58">
        <w:rPr>
          <w:rFonts w:ascii="Bookman Old Style" w:hAnsi="Bookman Old Style"/>
        </w:rPr>
        <w:t xml:space="preserve">and divisional </w:t>
      </w:r>
      <w:r w:rsidRPr="004D65DA">
        <w:rPr>
          <w:rFonts w:ascii="Bookman Old Style" w:hAnsi="Bookman Old Style"/>
        </w:rPr>
        <w:t xml:space="preserve">structure on the basis of :-                                                                                            </w:t>
      </w:r>
    </w:p>
    <w:p w:rsidR="00A76174" w:rsidRPr="004D65DA" w:rsidRDefault="001D2AB5" w:rsidP="00765D14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 xml:space="preserve">(1) </w:t>
      </w:r>
      <w:r w:rsidR="00A76174" w:rsidRPr="004D65DA">
        <w:rPr>
          <w:rFonts w:ascii="Bookman Old Style" w:hAnsi="Bookman Old Style"/>
        </w:rPr>
        <w:t xml:space="preserve">Formation (2) Specialization (3) Managerial Development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76174" w:rsidRPr="004D65DA">
        <w:rPr>
          <w:rFonts w:ascii="Bookman Old Style" w:hAnsi="Bookman Old Style"/>
        </w:rPr>
        <w:t xml:space="preserve">(4) Coordination        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B4337">
        <w:rPr>
          <w:rFonts w:ascii="Bookman Old Style" w:hAnsi="Bookman Old Style"/>
        </w:rPr>
        <w:t xml:space="preserve"> </w:t>
      </w:r>
      <w:r w:rsidR="00A76174" w:rsidRPr="004D65DA">
        <w:rPr>
          <w:rFonts w:ascii="Bookman Old Style" w:hAnsi="Bookman Old Style"/>
        </w:rPr>
        <w:t>(4)</w:t>
      </w:r>
    </w:p>
    <w:p w:rsidR="00A76174" w:rsidRPr="004D65DA" w:rsidRDefault="005455C8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Explain the term </w:t>
      </w:r>
      <w:r w:rsidR="0017565D" w:rsidRPr="004D65DA">
        <w:rPr>
          <w:rFonts w:ascii="Bookman Old Style" w:hAnsi="Bookman Old Style"/>
        </w:rPr>
        <w:t>‘Trading on</w:t>
      </w:r>
      <w:r w:rsidRPr="004D65DA">
        <w:rPr>
          <w:rFonts w:ascii="Bookman Old Style" w:hAnsi="Bookman Old Style"/>
        </w:rPr>
        <w:t xml:space="preserve"> Equity’. How does ‘Trading on Equity’ increase the return on equity shares? Illustra</w:t>
      </w:r>
      <w:r w:rsidR="00765D14">
        <w:rPr>
          <w:rFonts w:ascii="Bookman Old Style" w:hAnsi="Bookman Old Style"/>
        </w:rPr>
        <w:t>te with a suitable example.</w:t>
      </w:r>
      <w:r w:rsidR="001D2AB5" w:rsidRPr="004D65DA">
        <w:rPr>
          <w:rFonts w:ascii="Bookman Old Style" w:hAnsi="Bookman Old Style"/>
        </w:rPr>
        <w:t>(4)</w:t>
      </w:r>
      <w:r w:rsidRPr="004D65DA">
        <w:rPr>
          <w:rFonts w:ascii="Bookman Old Style" w:hAnsi="Bookman Old Style"/>
        </w:rPr>
        <w:t xml:space="preserve">                                                                                             </w:t>
      </w:r>
      <w:r w:rsidR="003B5C3A">
        <w:rPr>
          <w:rFonts w:ascii="Bookman Old Style" w:hAnsi="Bookman Old Style"/>
        </w:rPr>
        <w:t xml:space="preserve"> </w:t>
      </w:r>
    </w:p>
    <w:p w:rsidR="00710F5C" w:rsidRPr="004D65DA" w:rsidRDefault="00710F5C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Explain when and why the need is felt for having a framework, within which managerial and operating tasks are performed to accomplish desired goals. Name this framework also.                 </w:t>
      </w:r>
      <w:r w:rsidR="003B5C3A">
        <w:rPr>
          <w:rFonts w:ascii="Bookman Old Style" w:hAnsi="Bookman Old Style"/>
        </w:rPr>
        <w:tab/>
      </w:r>
      <w:r w:rsidR="003B5C3A">
        <w:rPr>
          <w:rFonts w:ascii="Bookman Old Style" w:hAnsi="Bookman Old Style"/>
        </w:rPr>
        <w:tab/>
      </w:r>
      <w:r w:rsidR="003B5C3A">
        <w:rPr>
          <w:rFonts w:ascii="Bookman Old Style" w:hAnsi="Bookman Old Style"/>
        </w:rPr>
        <w:tab/>
      </w:r>
      <w:r w:rsidR="003B5C3A">
        <w:rPr>
          <w:rFonts w:ascii="Bookman Old Style" w:hAnsi="Bookman Old Style"/>
        </w:rPr>
        <w:tab/>
      </w:r>
      <w:r w:rsidR="003B5C3A">
        <w:rPr>
          <w:rFonts w:ascii="Bookman Old Style" w:hAnsi="Bookman Old Style"/>
        </w:rPr>
        <w:tab/>
      </w:r>
      <w:r w:rsidRPr="004D65DA">
        <w:rPr>
          <w:rFonts w:ascii="Bookman Old Style" w:hAnsi="Bookman Old Style"/>
        </w:rPr>
        <w:t xml:space="preserve">  (4)</w:t>
      </w:r>
    </w:p>
    <w:p w:rsidR="00414DF6" w:rsidRPr="004D65DA" w:rsidRDefault="00136847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>Mr. Tom purchased an automatic iron box with ISI</w:t>
      </w:r>
      <w:r w:rsidR="00A24941" w:rsidRPr="004D65DA">
        <w:rPr>
          <w:rFonts w:ascii="Bookman Old Style" w:hAnsi="Bookman Old Style"/>
        </w:rPr>
        <w:t xml:space="preserve"> </w:t>
      </w:r>
      <w:r w:rsidRPr="004D65DA">
        <w:rPr>
          <w:rFonts w:ascii="Bookman Old Style" w:hAnsi="Bookman Old Style"/>
        </w:rPr>
        <w:t xml:space="preserve">mark from ‘Ankit Enterprises’ with one year warranty. After using once he found that the thermostat had stopped working. He made a complaint for repair with Ankit </w:t>
      </w:r>
      <w:r w:rsidRPr="004D65DA">
        <w:rPr>
          <w:rFonts w:ascii="Bookman Old Style" w:hAnsi="Bookman Old Style"/>
        </w:rPr>
        <w:lastRenderedPageBreak/>
        <w:t xml:space="preserve">Enterprises. But they refused to give any after sales services to Mr. Tom. </w:t>
      </w:r>
      <w:r w:rsidR="00414DF6" w:rsidRPr="004D65DA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(a) Which values do you find disturbing in the above case.</w:t>
      </w:r>
    </w:p>
    <w:p w:rsidR="005A008B" w:rsidRDefault="00414DF6" w:rsidP="00765D14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(b)  Highlight the social values involved in it. </w:t>
      </w:r>
      <w:r w:rsidR="003B5C3A">
        <w:rPr>
          <w:rFonts w:ascii="Bookman Old Style" w:hAnsi="Bookman Old Style"/>
        </w:rPr>
        <w:tab/>
      </w:r>
      <w:r w:rsidR="003B5C3A">
        <w:rPr>
          <w:rFonts w:ascii="Bookman Old Style" w:hAnsi="Bookman Old Style"/>
        </w:rPr>
        <w:tab/>
      </w:r>
      <w:r w:rsidR="003B5C3A">
        <w:rPr>
          <w:rFonts w:ascii="Bookman Old Style" w:hAnsi="Bookman Old Style"/>
        </w:rPr>
        <w:tab/>
      </w:r>
      <w:r w:rsidR="003B5C3A">
        <w:rPr>
          <w:rFonts w:ascii="Bookman Old Style" w:hAnsi="Bookman Old Style"/>
        </w:rPr>
        <w:tab/>
      </w:r>
      <w:r w:rsidR="000B4337">
        <w:rPr>
          <w:rFonts w:ascii="Bookman Old Style" w:hAnsi="Bookman Old Style"/>
        </w:rPr>
        <w:t xml:space="preserve"> </w:t>
      </w:r>
      <w:r w:rsidR="003B5C3A" w:rsidRPr="004D65DA">
        <w:rPr>
          <w:rFonts w:ascii="Bookman Old Style" w:hAnsi="Bookman Old Style"/>
        </w:rPr>
        <w:t>(4)</w:t>
      </w:r>
    </w:p>
    <w:p w:rsidR="004940C7" w:rsidRDefault="004940C7" w:rsidP="00765D14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</w:p>
    <w:p w:rsidR="00414DF6" w:rsidRPr="004940C7" w:rsidRDefault="00414DF6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940C7">
        <w:rPr>
          <w:rFonts w:ascii="Bookman Old Style" w:hAnsi="Bookman Old Style"/>
        </w:rPr>
        <w:t xml:space="preserve">  </w:t>
      </w:r>
      <w:r w:rsidR="0017565D" w:rsidRPr="004940C7">
        <w:rPr>
          <w:rFonts w:ascii="Bookman Old Style" w:hAnsi="Bookman Old Style"/>
        </w:rPr>
        <w:t>“Controlling</w:t>
      </w:r>
      <w:r w:rsidR="005A008B" w:rsidRPr="004940C7">
        <w:rPr>
          <w:rFonts w:ascii="Bookman Old Style" w:hAnsi="Bookman Old Style"/>
        </w:rPr>
        <w:t xml:space="preserve"> is indispensable function of management</w:t>
      </w:r>
      <w:r w:rsidR="00A24941" w:rsidRPr="004940C7">
        <w:rPr>
          <w:rFonts w:ascii="Bookman Old Style" w:hAnsi="Bookman Old Style"/>
        </w:rPr>
        <w:t>”</w:t>
      </w:r>
      <w:r w:rsidR="000B4337" w:rsidRPr="004940C7">
        <w:rPr>
          <w:rFonts w:ascii="Bookman Old Style" w:hAnsi="Bookman Old Style"/>
        </w:rPr>
        <w:t>. Explain.</w:t>
      </w:r>
      <w:r w:rsidR="00B81331" w:rsidRPr="004940C7">
        <w:rPr>
          <w:rFonts w:ascii="Bookman Old Style" w:hAnsi="Bookman Old Style"/>
        </w:rPr>
        <w:t>(5)</w:t>
      </w:r>
      <w:r w:rsidR="005A008B" w:rsidRPr="004940C7">
        <w:rPr>
          <w:rFonts w:ascii="Bookman Old Style" w:hAnsi="Bookman Old Style"/>
        </w:rPr>
        <w:t xml:space="preserve">  </w:t>
      </w:r>
      <w:r w:rsidR="00A24941" w:rsidRPr="004940C7">
        <w:rPr>
          <w:rFonts w:ascii="Bookman Old Style" w:hAnsi="Bookman Old Style"/>
        </w:rPr>
        <w:t xml:space="preserve">   </w:t>
      </w:r>
      <w:r w:rsidRPr="004940C7">
        <w:rPr>
          <w:rFonts w:ascii="Bookman Old Style" w:hAnsi="Bookman Old Style"/>
        </w:rPr>
        <w:t xml:space="preserve">                                                                                         </w:t>
      </w:r>
    </w:p>
    <w:p w:rsidR="00710F5C" w:rsidRPr="004D65DA" w:rsidRDefault="00710F5C" w:rsidP="0051699D">
      <w:pPr>
        <w:pStyle w:val="ListParagraph"/>
        <w:numPr>
          <w:ilvl w:val="0"/>
          <w:numId w:val="4"/>
        </w:numPr>
        <w:tabs>
          <w:tab w:val="left" w:pos="8010"/>
        </w:tabs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>Explain staffing as a function of management. Also explain by giving any four reasons why proper staffing is required in an organization.</w:t>
      </w:r>
      <w:r w:rsidR="00A24941" w:rsidRPr="004D65DA">
        <w:rPr>
          <w:rFonts w:ascii="Bookman Old Style" w:hAnsi="Bookman Old Style"/>
        </w:rPr>
        <w:t xml:space="preserve">       </w:t>
      </w:r>
      <w:r w:rsidR="00B81331" w:rsidRPr="004D65DA">
        <w:rPr>
          <w:rFonts w:ascii="Bookman Old Style" w:hAnsi="Bookman Old Style"/>
        </w:rPr>
        <w:t>(5)</w:t>
      </w:r>
      <w:r w:rsidR="00A24941" w:rsidRPr="004D65DA">
        <w:rPr>
          <w:rFonts w:ascii="Bookman Old Style" w:hAnsi="Bookman Old Style"/>
        </w:rPr>
        <w:t xml:space="preserve">                                                                                              </w:t>
      </w:r>
      <w:r w:rsidRPr="004D65DA">
        <w:rPr>
          <w:rFonts w:ascii="Bookman Old Style" w:hAnsi="Bookman Old Style"/>
        </w:rPr>
        <w:t xml:space="preserve">                                                                        </w:t>
      </w:r>
      <w:r w:rsidR="00136847" w:rsidRPr="004D65DA">
        <w:rPr>
          <w:rFonts w:ascii="Bookman Old Style" w:hAnsi="Bookman Old Style"/>
        </w:rPr>
        <w:t xml:space="preserve">                               </w:t>
      </w:r>
    </w:p>
    <w:p w:rsidR="00710F5C" w:rsidRPr="004D65DA" w:rsidRDefault="00710F5C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Explain any five </w:t>
      </w:r>
      <w:r w:rsidR="00E34D26" w:rsidRPr="004D65DA">
        <w:rPr>
          <w:rFonts w:ascii="Bookman Old Style" w:hAnsi="Bookman Old Style"/>
        </w:rPr>
        <w:t>importance</w:t>
      </w:r>
      <w:r w:rsidRPr="004D65DA">
        <w:rPr>
          <w:rFonts w:ascii="Bookman Old Style" w:hAnsi="Bookman Old Style"/>
        </w:rPr>
        <w:t xml:space="preserve"> of Bus</w:t>
      </w:r>
      <w:r w:rsidR="0051699D">
        <w:rPr>
          <w:rFonts w:ascii="Bookman Old Style" w:hAnsi="Bookman Old Style"/>
        </w:rPr>
        <w:t xml:space="preserve">iness Environment.            </w:t>
      </w:r>
      <w:r w:rsidRPr="004D65DA">
        <w:rPr>
          <w:rFonts w:ascii="Bookman Old Style" w:hAnsi="Bookman Old Style"/>
        </w:rPr>
        <w:t xml:space="preserve"> </w:t>
      </w:r>
      <w:r w:rsidR="00B81331" w:rsidRPr="004D65DA">
        <w:rPr>
          <w:rFonts w:ascii="Bookman Old Style" w:hAnsi="Bookman Old Style"/>
        </w:rPr>
        <w:t>(5)</w:t>
      </w:r>
      <w:r w:rsidRPr="004D65DA">
        <w:rPr>
          <w:rFonts w:ascii="Bookman Old Style" w:hAnsi="Bookman Old Style"/>
        </w:rPr>
        <w:t xml:space="preserve">                                  </w:t>
      </w:r>
      <w:r w:rsidR="00B81331">
        <w:rPr>
          <w:rFonts w:ascii="Bookman Old Style" w:hAnsi="Bookman Old Style"/>
        </w:rPr>
        <w:t xml:space="preserve">                        </w:t>
      </w:r>
      <w:r w:rsidRPr="004D65DA">
        <w:rPr>
          <w:rFonts w:ascii="Bookman Old Style" w:hAnsi="Bookman Old Style"/>
        </w:rPr>
        <w:t xml:space="preserve">                                                                      </w:t>
      </w:r>
    </w:p>
    <w:p w:rsidR="00710F5C" w:rsidRPr="004D65DA" w:rsidRDefault="00710F5C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“Management is trinity of an art, science and profession”. In the light of this statement explain the nature of management.  </w:t>
      </w:r>
      <w:r w:rsidR="0051699D">
        <w:rPr>
          <w:rFonts w:ascii="Bookman Old Style" w:hAnsi="Bookman Old Style"/>
        </w:rPr>
        <w:t xml:space="preserve">                       </w:t>
      </w:r>
      <w:r w:rsidR="00765D14">
        <w:rPr>
          <w:rFonts w:ascii="Bookman Old Style" w:hAnsi="Bookman Old Style"/>
        </w:rPr>
        <w:t xml:space="preserve"> </w:t>
      </w:r>
      <w:r w:rsidR="00B81331" w:rsidRPr="004D65DA">
        <w:rPr>
          <w:rFonts w:ascii="Bookman Old Style" w:hAnsi="Bookman Old Style"/>
        </w:rPr>
        <w:t>(5)</w:t>
      </w:r>
      <w:r w:rsidRPr="004D65DA">
        <w:rPr>
          <w:rFonts w:ascii="Bookman Old Style" w:hAnsi="Bookman Old Style"/>
        </w:rPr>
        <w:t xml:space="preserve">                                                                     </w:t>
      </w:r>
      <w:r w:rsidR="00B81331">
        <w:rPr>
          <w:rFonts w:ascii="Bookman Old Style" w:hAnsi="Bookman Old Style"/>
        </w:rPr>
        <w:t xml:space="preserve">                             </w:t>
      </w:r>
    </w:p>
    <w:p w:rsidR="00710F5C" w:rsidRPr="004D65DA" w:rsidRDefault="00DA4A41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>Explain various styles of leadership with dia</w:t>
      </w:r>
      <w:r w:rsidR="0051699D">
        <w:rPr>
          <w:rFonts w:ascii="Bookman Old Style" w:hAnsi="Bookman Old Style"/>
        </w:rPr>
        <w:t xml:space="preserve">gram.                   </w:t>
      </w:r>
      <w:r w:rsidR="00B81331" w:rsidRPr="004D65DA">
        <w:rPr>
          <w:rFonts w:ascii="Bookman Old Style" w:hAnsi="Bookman Old Style"/>
        </w:rPr>
        <w:t>(6)</w:t>
      </w:r>
      <w:r w:rsidRPr="004D65DA">
        <w:rPr>
          <w:rFonts w:ascii="Bookman Old Style" w:hAnsi="Bookman Old Style"/>
        </w:rPr>
        <w:t xml:space="preserve">                                </w:t>
      </w:r>
      <w:r w:rsidR="00B81331">
        <w:rPr>
          <w:rFonts w:ascii="Bookman Old Style" w:hAnsi="Bookman Old Style"/>
        </w:rPr>
        <w:t xml:space="preserve">                        </w:t>
      </w:r>
    </w:p>
    <w:p w:rsidR="00DA4A41" w:rsidRPr="004D65DA" w:rsidRDefault="00B81331" w:rsidP="00765D14">
      <w:pPr>
        <w:pStyle w:val="ListParagraph"/>
        <w:spacing w:line="360" w:lineRule="auto"/>
        <w:ind w:left="3060" w:firstLine="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="00DA4A41" w:rsidRPr="004D65DA">
        <w:rPr>
          <w:rFonts w:ascii="Bookman Old Style" w:hAnsi="Bookman Old Style"/>
        </w:rPr>
        <w:t>OR</w:t>
      </w:r>
      <w:r>
        <w:rPr>
          <w:rFonts w:ascii="Bookman Old Style" w:hAnsi="Bookman Old Style"/>
        </w:rPr>
        <w:t>)</w:t>
      </w:r>
    </w:p>
    <w:p w:rsidR="00DA4A41" w:rsidRPr="004D65DA" w:rsidRDefault="00DA4A41" w:rsidP="00765D14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Explain various barriers of effective communication and suggest any four methods to over come these barriers.                                                                                                                         </w:t>
      </w:r>
      <w:r w:rsidR="00B81331">
        <w:rPr>
          <w:rFonts w:ascii="Bookman Old Style" w:hAnsi="Bookman Old Style"/>
        </w:rPr>
        <w:t xml:space="preserve">                            </w:t>
      </w:r>
      <w:r w:rsidRPr="004D65DA">
        <w:rPr>
          <w:rFonts w:ascii="Bookman Old Style" w:hAnsi="Bookman Old Style"/>
        </w:rPr>
        <w:t xml:space="preserve"> </w:t>
      </w:r>
    </w:p>
    <w:p w:rsidR="008D02B6" w:rsidRPr="004D65DA" w:rsidRDefault="00E34D26" w:rsidP="0051699D">
      <w:pPr>
        <w:pStyle w:val="ListParagraph"/>
        <w:numPr>
          <w:ilvl w:val="0"/>
          <w:numId w:val="4"/>
        </w:numPr>
        <w:tabs>
          <w:tab w:val="left" w:pos="8010"/>
        </w:tabs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“Determination of capital structure of a company is influenced by a number of factors”. Explain any six such factors.        </w:t>
      </w:r>
      <w:r w:rsidR="0051699D">
        <w:rPr>
          <w:rFonts w:ascii="Bookman Old Style" w:hAnsi="Bookman Old Style"/>
        </w:rPr>
        <w:t xml:space="preserve">                           </w:t>
      </w:r>
      <w:r w:rsidR="00B81331">
        <w:rPr>
          <w:rFonts w:ascii="Bookman Old Style" w:hAnsi="Bookman Old Style"/>
        </w:rPr>
        <w:t xml:space="preserve"> </w:t>
      </w:r>
      <w:r w:rsidRPr="004D65DA">
        <w:rPr>
          <w:rFonts w:ascii="Bookman Old Style" w:hAnsi="Bookman Old Style"/>
        </w:rPr>
        <w:t xml:space="preserve"> </w:t>
      </w:r>
      <w:r w:rsidR="00B81331" w:rsidRPr="004D65DA">
        <w:rPr>
          <w:rFonts w:ascii="Bookman Old Style" w:hAnsi="Bookman Old Style"/>
        </w:rPr>
        <w:t>(6)</w:t>
      </w:r>
      <w:r w:rsidRPr="004D65DA">
        <w:rPr>
          <w:rFonts w:ascii="Bookman Old Style" w:hAnsi="Bookman Old Style"/>
        </w:rPr>
        <w:t xml:space="preserve">                                                                                                 </w:t>
      </w:r>
    </w:p>
    <w:p w:rsidR="008D02B6" w:rsidRPr="004D65DA" w:rsidRDefault="00B3472C" w:rsidP="00765D14">
      <w:pPr>
        <w:pStyle w:val="ListParagraph"/>
        <w:tabs>
          <w:tab w:val="left" w:pos="450"/>
        </w:tabs>
        <w:spacing w:line="360" w:lineRule="auto"/>
        <w:ind w:left="900" w:hanging="5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  <w:t>(</w:t>
      </w:r>
      <w:r w:rsidR="008D02B6" w:rsidRPr="004D65DA">
        <w:rPr>
          <w:rFonts w:ascii="Bookman Old Style" w:hAnsi="Bookman Old Style"/>
        </w:rPr>
        <w:t>OR</w:t>
      </w:r>
      <w:r w:rsidR="00B81331">
        <w:rPr>
          <w:rFonts w:ascii="Bookman Old Style" w:hAnsi="Bookman Old Style"/>
        </w:rPr>
        <w:t>)</w:t>
      </w:r>
    </w:p>
    <w:p w:rsidR="008D02B6" w:rsidRPr="004D65DA" w:rsidRDefault="008D02B6" w:rsidP="00765D14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‘Financial Planning strives to achieve twin objectives’. Name the objectives and explain any four importance of Financial Planning.                                                                                      </w:t>
      </w:r>
      <w:r w:rsidR="00B81331">
        <w:rPr>
          <w:rFonts w:ascii="Bookman Old Style" w:hAnsi="Bookman Old Style"/>
        </w:rPr>
        <w:t xml:space="preserve">                             </w:t>
      </w:r>
    </w:p>
    <w:p w:rsidR="008D02B6" w:rsidRPr="004D65DA" w:rsidRDefault="008D02B6" w:rsidP="0051699D">
      <w:pPr>
        <w:pStyle w:val="ListParagraph"/>
        <w:numPr>
          <w:ilvl w:val="0"/>
          <w:numId w:val="4"/>
        </w:numPr>
        <w:tabs>
          <w:tab w:val="left" w:pos="8010"/>
        </w:tabs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Explain various functions of SEBI.                   </w:t>
      </w:r>
      <w:r w:rsidR="000B4337">
        <w:rPr>
          <w:rFonts w:ascii="Bookman Old Style" w:hAnsi="Bookman Old Style"/>
        </w:rPr>
        <w:t xml:space="preserve">                        </w:t>
      </w:r>
      <w:r w:rsidR="00B81331" w:rsidRPr="004D65DA">
        <w:rPr>
          <w:rFonts w:ascii="Bookman Old Style" w:hAnsi="Bookman Old Style"/>
        </w:rPr>
        <w:t>(6)</w:t>
      </w:r>
      <w:r w:rsidRPr="004D65DA">
        <w:rPr>
          <w:rFonts w:ascii="Bookman Old Style" w:hAnsi="Bookman Old Style"/>
        </w:rPr>
        <w:t xml:space="preserve">                                    </w:t>
      </w:r>
      <w:r w:rsidR="00B81331">
        <w:rPr>
          <w:rFonts w:ascii="Bookman Old Style" w:hAnsi="Bookman Old Style"/>
        </w:rPr>
        <w:t xml:space="preserve">                             </w:t>
      </w:r>
    </w:p>
    <w:p w:rsidR="008D02B6" w:rsidRPr="004D65DA" w:rsidRDefault="00B81331" w:rsidP="00765D14">
      <w:pPr>
        <w:pStyle w:val="ListParagraph"/>
        <w:spacing w:line="360" w:lineRule="auto"/>
        <w:ind w:left="3060" w:firstLine="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="008D02B6" w:rsidRPr="004D65DA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R)</w:t>
      </w:r>
    </w:p>
    <w:p w:rsidR="00311BB7" w:rsidRPr="004D65DA" w:rsidRDefault="00311BB7" w:rsidP="00765D14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Define Stock Exchange and </w:t>
      </w:r>
      <w:r w:rsidR="005A008B" w:rsidRPr="004D65DA">
        <w:rPr>
          <w:rFonts w:ascii="Bookman Old Style" w:hAnsi="Bookman Old Style"/>
        </w:rPr>
        <w:t>E</w:t>
      </w:r>
      <w:r w:rsidRPr="004D65DA">
        <w:rPr>
          <w:rFonts w:ascii="Bookman Old Style" w:hAnsi="Bookman Old Style"/>
        </w:rPr>
        <w:t xml:space="preserve">xplain the Trading Procedure on a stock exchange.                              </w:t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Pr="004D65DA">
        <w:rPr>
          <w:rFonts w:ascii="Bookman Old Style" w:hAnsi="Bookman Old Style"/>
        </w:rPr>
        <w:t xml:space="preserve">  </w:t>
      </w:r>
    </w:p>
    <w:p w:rsidR="00B81331" w:rsidRDefault="00311BB7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Explain any four factors determining choice of channels of distribution.  </w:t>
      </w:r>
    </w:p>
    <w:p w:rsidR="00311BB7" w:rsidRPr="004D65DA" w:rsidRDefault="00311BB7" w:rsidP="00765D14">
      <w:pPr>
        <w:pStyle w:val="ListParagraph"/>
        <w:spacing w:line="360" w:lineRule="auto"/>
        <w:ind w:left="3060" w:firstLine="54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 </w:t>
      </w:r>
      <w:r w:rsidR="00DA042C" w:rsidRPr="004D65DA">
        <w:rPr>
          <w:rFonts w:ascii="Bookman Old Style" w:hAnsi="Bookman Old Style"/>
        </w:rPr>
        <w:t>(OR)</w:t>
      </w:r>
      <w:r w:rsidRPr="004D65DA">
        <w:rPr>
          <w:rFonts w:ascii="Bookman Old Style" w:hAnsi="Bookman Old Style"/>
        </w:rPr>
        <w:t xml:space="preserve">                                  </w:t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Pr="004D65DA">
        <w:rPr>
          <w:rFonts w:ascii="Bookman Old Style" w:hAnsi="Bookman Old Style"/>
        </w:rPr>
        <w:t xml:space="preserve">  </w:t>
      </w:r>
    </w:p>
    <w:p w:rsidR="008F0329" w:rsidRDefault="00311BB7" w:rsidP="00765D14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>What is Personal Selling? Explain its importance to business men.</w:t>
      </w:r>
      <w:r w:rsidR="000B4337" w:rsidRPr="000B4337">
        <w:rPr>
          <w:rFonts w:ascii="Bookman Old Style" w:hAnsi="Bookman Old Style"/>
        </w:rPr>
        <w:t xml:space="preserve"> </w:t>
      </w:r>
      <w:r w:rsidR="000B4337" w:rsidRPr="004D65DA">
        <w:rPr>
          <w:rFonts w:ascii="Bookman Old Style" w:hAnsi="Bookman Old Style"/>
        </w:rPr>
        <w:t>(6)</w:t>
      </w:r>
      <w:r w:rsidRPr="004D65DA">
        <w:rPr>
          <w:rFonts w:ascii="Bookman Old Style" w:hAnsi="Bookman Old Style"/>
        </w:rPr>
        <w:t xml:space="preserve">   </w:t>
      </w:r>
    </w:p>
    <w:p w:rsidR="008F0329" w:rsidRDefault="00F35547" w:rsidP="00765D14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******************************</w:t>
      </w:r>
    </w:p>
    <w:p w:rsidR="008F0329" w:rsidRPr="008F0329" w:rsidRDefault="00B736D7" w:rsidP="00765D14">
      <w:pPr>
        <w:pStyle w:val="ListParagraph"/>
        <w:spacing w:line="36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Submitted</w:t>
      </w:r>
      <w:r w:rsidR="008F0329" w:rsidRPr="008F0329">
        <w:rPr>
          <w:rFonts w:ascii="Times New Roman" w:hAnsi="Times New Roman" w:cs="Times New Roman"/>
          <w:b/>
          <w:sz w:val="28"/>
          <w:szCs w:val="28"/>
        </w:rPr>
        <w:t xml:space="preserve"> By:-</w:t>
      </w:r>
    </w:p>
    <w:p w:rsidR="008F0329" w:rsidRPr="008F0329" w:rsidRDefault="008F0329" w:rsidP="00765D14">
      <w:pPr>
        <w:pStyle w:val="ListParagraph"/>
        <w:spacing w:line="36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329">
        <w:rPr>
          <w:rFonts w:ascii="Times New Roman" w:hAnsi="Times New Roman" w:cs="Times New Roman"/>
          <w:b/>
          <w:sz w:val="28"/>
          <w:szCs w:val="28"/>
        </w:rPr>
        <w:t>Mrs. Sheeja Saji, The Emirates National School, Sharjah, U.A.E.</w:t>
      </w:r>
    </w:p>
    <w:p w:rsidR="008F0329" w:rsidRPr="008F0329" w:rsidRDefault="008F0329" w:rsidP="00765D14">
      <w:pPr>
        <w:pStyle w:val="ListParagraph"/>
        <w:spacing w:line="36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329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hyperlink r:id="rId8" w:history="1">
        <w:r w:rsidRPr="008F0329">
          <w:rPr>
            <w:rStyle w:val="Hyperlink"/>
            <w:rFonts w:ascii="Times New Roman" w:hAnsi="Times New Roman" w:cs="Times New Roman"/>
            <w:b/>
            <w:sz w:val="28"/>
            <w:szCs w:val="28"/>
          </w:rPr>
          <w:t>sheejasajijoy@yahoo.com</w:t>
        </w:r>
      </w:hyperlink>
    </w:p>
    <w:p w:rsidR="00012BD4" w:rsidRPr="004D65DA" w:rsidRDefault="00311BB7" w:rsidP="00765D14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                          </w:t>
      </w:r>
      <w:r w:rsidR="00B81331">
        <w:rPr>
          <w:rFonts w:ascii="Bookman Old Style" w:hAnsi="Bookman Old Style"/>
        </w:rPr>
        <w:t xml:space="preserve">                             </w:t>
      </w:r>
    </w:p>
    <w:sectPr w:rsidR="00012BD4" w:rsidRPr="004D65DA" w:rsidSect="0049383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5D7" w:rsidRDefault="007D65D7" w:rsidP="00093C39">
      <w:pPr>
        <w:spacing w:after="0"/>
      </w:pPr>
      <w:r>
        <w:separator/>
      </w:r>
    </w:p>
  </w:endnote>
  <w:endnote w:type="continuationSeparator" w:id="1">
    <w:p w:rsidR="007D65D7" w:rsidRDefault="007D65D7" w:rsidP="00093C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532"/>
      <w:docPartObj>
        <w:docPartGallery w:val="Page Numbers (Bottom of Page)"/>
        <w:docPartUnique/>
      </w:docPartObj>
    </w:sdtPr>
    <w:sdtContent>
      <w:p w:rsidR="00301F4D" w:rsidRPr="00665100" w:rsidRDefault="00103EB4" w:rsidP="00301F4D">
        <w:pPr>
          <w:pStyle w:val="Footer"/>
          <w:ind w:left="360" w:hanging="360"/>
          <w:jc w:val="center"/>
          <w:rPr>
            <w:rFonts w:ascii="Arial" w:hAnsi="Arial" w:cs="Arial"/>
            <w:sz w:val="20"/>
            <w:szCs w:val="20"/>
          </w:rPr>
        </w:pPr>
        <w:hyperlink r:id="rId1" w:history="1">
          <w:r w:rsidR="00301F4D" w:rsidRPr="00AF0E01">
            <w:rPr>
              <w:rStyle w:val="Hyperlink"/>
              <w:rFonts w:ascii="Arial" w:hAnsi="Arial" w:cs="Arial"/>
              <w:sz w:val="20"/>
              <w:szCs w:val="20"/>
            </w:rPr>
            <w:t>www.cbseguess.com</w:t>
          </w:r>
        </w:hyperlink>
        <w:r w:rsidR="00301F4D">
          <w:rPr>
            <w:rFonts w:ascii="Arial" w:hAnsi="Arial" w:cs="Arial"/>
            <w:sz w:val="20"/>
            <w:szCs w:val="20"/>
          </w:rPr>
          <w:br/>
        </w:r>
        <w:r w:rsidR="00301F4D" w:rsidRPr="00AF0E01">
          <w:rPr>
            <w:rFonts w:ascii="Arial" w:hAnsi="Arial" w:cs="Arial"/>
            <w:sz w:val="20"/>
            <w:szCs w:val="20"/>
          </w:rPr>
          <w:t>Other Educational Portals</w:t>
        </w:r>
        <w:r w:rsidR="00301F4D">
          <w:rPr>
            <w:rFonts w:ascii="Arial" w:hAnsi="Arial" w:cs="Arial"/>
            <w:sz w:val="20"/>
            <w:szCs w:val="20"/>
          </w:rPr>
          <w:br/>
        </w:r>
        <w:hyperlink w:history="1">
          <w:r w:rsidR="00301F4D" w:rsidRPr="00F36DDD">
            <w:rPr>
              <w:rStyle w:val="Hyperlink"/>
              <w:rFonts w:ascii="Arial" w:hAnsi="Arial" w:cs="Arial"/>
              <w:sz w:val="20"/>
              <w:szCs w:val="20"/>
            </w:rPr>
            <w:t>www.icseguess.com | www.ignouguess.com | www.aipmtguess.com | www.aieeeguess.com | www.niosguess.com | www.iitguess.com</w:t>
          </w:r>
        </w:hyperlink>
      </w:p>
      <w:p w:rsidR="00093C39" w:rsidRDefault="00103EB4">
        <w:pPr>
          <w:pStyle w:val="Footer"/>
        </w:pPr>
      </w:p>
    </w:sdtContent>
  </w:sdt>
  <w:p w:rsidR="00093C39" w:rsidRDefault="00093C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5D7" w:rsidRDefault="007D65D7" w:rsidP="00093C39">
      <w:pPr>
        <w:spacing w:after="0"/>
      </w:pPr>
      <w:r>
        <w:separator/>
      </w:r>
    </w:p>
  </w:footnote>
  <w:footnote w:type="continuationSeparator" w:id="1">
    <w:p w:rsidR="007D65D7" w:rsidRDefault="007D65D7" w:rsidP="00093C3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301F4D" w:rsidRPr="000D022D" w:rsidTr="00685A3F">
      <w:trPr>
        <w:trHeight w:val="1131"/>
        <w:jc w:val="center"/>
      </w:trPr>
      <w:tc>
        <w:tcPr>
          <w:tcW w:w="4033" w:type="dxa"/>
          <w:vAlign w:val="center"/>
        </w:tcPr>
        <w:p w:rsidR="00301F4D" w:rsidRDefault="00301F4D" w:rsidP="00685A3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3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301F4D" w:rsidRPr="000D022D" w:rsidRDefault="00103EB4" w:rsidP="00685A3F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="00301F4D"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093C39" w:rsidRDefault="00093C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C28FB"/>
    <w:multiLevelType w:val="hybridMultilevel"/>
    <w:tmpl w:val="8BFC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67774"/>
    <w:multiLevelType w:val="hybridMultilevel"/>
    <w:tmpl w:val="6FC41C8E"/>
    <w:lvl w:ilvl="0" w:tplc="36A81C84">
      <w:start w:val="1"/>
      <w:numFmt w:val="decimal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73DD353F"/>
    <w:multiLevelType w:val="hybridMultilevel"/>
    <w:tmpl w:val="02CED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231D3"/>
    <w:multiLevelType w:val="hybridMultilevel"/>
    <w:tmpl w:val="DD328382"/>
    <w:lvl w:ilvl="0" w:tplc="8D5467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7DF61DC2"/>
    <w:multiLevelType w:val="hybridMultilevel"/>
    <w:tmpl w:val="8DFE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12BD4"/>
    <w:rsid w:val="00012BD4"/>
    <w:rsid w:val="00012D17"/>
    <w:rsid w:val="00093C39"/>
    <w:rsid w:val="000B4337"/>
    <w:rsid w:val="000C01BD"/>
    <w:rsid w:val="000D02D7"/>
    <w:rsid w:val="000D7EC8"/>
    <w:rsid w:val="00103EB4"/>
    <w:rsid w:val="00116BCF"/>
    <w:rsid w:val="001309C4"/>
    <w:rsid w:val="00136847"/>
    <w:rsid w:val="001413EA"/>
    <w:rsid w:val="00145C3E"/>
    <w:rsid w:val="00154102"/>
    <w:rsid w:val="00167A35"/>
    <w:rsid w:val="0017565D"/>
    <w:rsid w:val="001D2AB5"/>
    <w:rsid w:val="001F3DB0"/>
    <w:rsid w:val="00247E89"/>
    <w:rsid w:val="002503C6"/>
    <w:rsid w:val="002A6AB9"/>
    <w:rsid w:val="00301F4D"/>
    <w:rsid w:val="003104F8"/>
    <w:rsid w:val="00311BB7"/>
    <w:rsid w:val="00322D67"/>
    <w:rsid w:val="00330051"/>
    <w:rsid w:val="0039117D"/>
    <w:rsid w:val="003B5C3A"/>
    <w:rsid w:val="00414DF6"/>
    <w:rsid w:val="00493838"/>
    <w:rsid w:val="004940C7"/>
    <w:rsid w:val="004B36EE"/>
    <w:rsid w:val="004B6D67"/>
    <w:rsid w:val="004D65DA"/>
    <w:rsid w:val="005019A8"/>
    <w:rsid w:val="005107A8"/>
    <w:rsid w:val="005155EB"/>
    <w:rsid w:val="0051699D"/>
    <w:rsid w:val="00530755"/>
    <w:rsid w:val="005455C8"/>
    <w:rsid w:val="005979C8"/>
    <w:rsid w:val="005A008B"/>
    <w:rsid w:val="005A2A7C"/>
    <w:rsid w:val="005A50D0"/>
    <w:rsid w:val="005C761C"/>
    <w:rsid w:val="005D397A"/>
    <w:rsid w:val="005E037F"/>
    <w:rsid w:val="00612A2E"/>
    <w:rsid w:val="00617B1C"/>
    <w:rsid w:val="00681DFB"/>
    <w:rsid w:val="006C4B6F"/>
    <w:rsid w:val="006C7BF6"/>
    <w:rsid w:val="00710F5C"/>
    <w:rsid w:val="0075176A"/>
    <w:rsid w:val="00765D14"/>
    <w:rsid w:val="00776C52"/>
    <w:rsid w:val="00787CF4"/>
    <w:rsid w:val="00793D4D"/>
    <w:rsid w:val="007D65D7"/>
    <w:rsid w:val="008425A6"/>
    <w:rsid w:val="00896E55"/>
    <w:rsid w:val="008B769B"/>
    <w:rsid w:val="008D02B6"/>
    <w:rsid w:val="008F0329"/>
    <w:rsid w:val="0093407B"/>
    <w:rsid w:val="00973646"/>
    <w:rsid w:val="009A55AA"/>
    <w:rsid w:val="00A24941"/>
    <w:rsid w:val="00A45017"/>
    <w:rsid w:val="00A76174"/>
    <w:rsid w:val="00B046B3"/>
    <w:rsid w:val="00B16E2E"/>
    <w:rsid w:val="00B31743"/>
    <w:rsid w:val="00B3472C"/>
    <w:rsid w:val="00B736D7"/>
    <w:rsid w:val="00B75C22"/>
    <w:rsid w:val="00B81331"/>
    <w:rsid w:val="00BF7A06"/>
    <w:rsid w:val="00C03281"/>
    <w:rsid w:val="00C057F0"/>
    <w:rsid w:val="00C37FF4"/>
    <w:rsid w:val="00C573EF"/>
    <w:rsid w:val="00C60347"/>
    <w:rsid w:val="00C6652B"/>
    <w:rsid w:val="00C66CFC"/>
    <w:rsid w:val="00C74A9C"/>
    <w:rsid w:val="00D11DBC"/>
    <w:rsid w:val="00D65B58"/>
    <w:rsid w:val="00DA042C"/>
    <w:rsid w:val="00DA4A41"/>
    <w:rsid w:val="00DB79BA"/>
    <w:rsid w:val="00DF0008"/>
    <w:rsid w:val="00E23251"/>
    <w:rsid w:val="00E34D26"/>
    <w:rsid w:val="00E90383"/>
    <w:rsid w:val="00EE4E25"/>
    <w:rsid w:val="00F35547"/>
    <w:rsid w:val="00F90B60"/>
    <w:rsid w:val="00FA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38"/>
  </w:style>
  <w:style w:type="paragraph" w:styleId="Heading1">
    <w:name w:val="heading 1"/>
    <w:basedOn w:val="Normal"/>
    <w:next w:val="Normal"/>
    <w:link w:val="Heading1Char"/>
    <w:qFormat/>
    <w:rsid w:val="00DB79BA"/>
    <w:pPr>
      <w:keepNext/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afterAutospacing="0"/>
      <w:ind w:left="0"/>
      <w:jc w:val="center"/>
      <w:outlineLvl w:val="0"/>
    </w:pPr>
    <w:rPr>
      <w:rFonts w:ascii="Verdana" w:eastAsia="Times New Roman" w:hAnsi="Verdana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B79BA"/>
    <w:rPr>
      <w:rFonts w:ascii="Verdana" w:eastAsia="Times New Roman" w:hAnsi="Verdana" w:cs="Times New Roman"/>
      <w:b/>
      <w:bCs/>
      <w:u w:val="single"/>
    </w:rPr>
  </w:style>
  <w:style w:type="paragraph" w:styleId="Header">
    <w:name w:val="header"/>
    <w:aliases w:val=" Char Char, Char Char Char Char"/>
    <w:basedOn w:val="Normal"/>
    <w:link w:val="HeaderChar"/>
    <w:unhideWhenUsed/>
    <w:rsid w:val="00DB79BA"/>
    <w:pPr>
      <w:tabs>
        <w:tab w:val="center" w:pos="4680"/>
        <w:tab w:val="right" w:pos="9360"/>
      </w:tabs>
      <w:spacing w:after="200" w:afterAutospacing="0" w:line="276" w:lineRule="auto"/>
      <w:ind w:left="0"/>
    </w:pPr>
    <w:rPr>
      <w:rFonts w:ascii="Calibri" w:eastAsia="Times New Roman" w:hAnsi="Calibri" w:cs="Times New Roman"/>
    </w:r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DB79BA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DB79B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afterAutospacing="0"/>
      <w:ind w:left="0"/>
      <w:jc w:val="center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B79BA"/>
    <w:rPr>
      <w:rFonts w:ascii="Verdana" w:eastAsia="Times New Roman" w:hAnsi="Verdana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C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3C39"/>
  </w:style>
  <w:style w:type="character" w:styleId="Hyperlink">
    <w:name w:val="Hyperlink"/>
    <w:basedOn w:val="DefaultParagraphFont"/>
    <w:uiPriority w:val="99"/>
    <w:unhideWhenUsed/>
    <w:rsid w:val="008F03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F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ejasajijoy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3ECE2-B044-494E-B8DA-2B39E2B2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Accounts</cp:lastModifiedBy>
  <cp:revision>9</cp:revision>
  <dcterms:created xsi:type="dcterms:W3CDTF">2013-01-13T10:00:00Z</dcterms:created>
  <dcterms:modified xsi:type="dcterms:W3CDTF">2013-01-18T11:27:00Z</dcterms:modified>
  <cp:contentStatus/>
</cp:coreProperties>
</file>