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99" w:rsidRPr="004E533F" w:rsidRDefault="00A014D6" w:rsidP="00890599">
      <w:pPr>
        <w:jc w:val="center"/>
        <w:rPr>
          <w:b/>
          <w:sz w:val="28"/>
          <w:szCs w:val="28"/>
        </w:rPr>
      </w:pPr>
      <w:r>
        <w:rPr>
          <w:rFonts w:ascii="Verdana" w:hAnsi="Verdana"/>
          <w:b/>
        </w:rPr>
        <w:t>GUESS</w:t>
      </w:r>
      <w:r w:rsidR="002A23C6" w:rsidRPr="004F20F4">
        <w:rPr>
          <w:rFonts w:ascii="Verdana" w:hAnsi="Verdana"/>
          <w:b/>
        </w:rPr>
        <w:t xml:space="preserve"> PAPER-201</w:t>
      </w:r>
      <w:r w:rsidR="002A23C6">
        <w:rPr>
          <w:rFonts w:ascii="Verdana" w:hAnsi="Verdana"/>
          <w:b/>
        </w:rPr>
        <w:t>3</w:t>
      </w:r>
      <w:r w:rsidR="002A23C6">
        <w:rPr>
          <w:rFonts w:ascii="Verdana" w:hAnsi="Verdana"/>
          <w:b/>
        </w:rPr>
        <w:br/>
        <w:t>CLASS-X</w:t>
      </w:r>
      <w:r w:rsidR="002A23C6" w:rsidRPr="004F20F4">
        <w:rPr>
          <w:rFonts w:ascii="Verdana" w:hAnsi="Verdana"/>
          <w:b/>
        </w:rPr>
        <w:br/>
        <w:t xml:space="preserve">SUBJECT- </w:t>
      </w:r>
      <w:r w:rsidR="002A23C6">
        <w:rPr>
          <w:b/>
          <w:sz w:val="28"/>
          <w:szCs w:val="28"/>
        </w:rPr>
        <w:t xml:space="preserve">Mathematics </w:t>
      </w:r>
    </w:p>
    <w:p w:rsidR="00890599" w:rsidRPr="004E533F" w:rsidRDefault="00890599" w:rsidP="00890599">
      <w:pPr>
        <w:jc w:val="center"/>
        <w:rPr>
          <w:b/>
          <w:sz w:val="28"/>
          <w:szCs w:val="28"/>
        </w:rPr>
      </w:pPr>
      <w:r w:rsidRPr="004E533F">
        <w:rPr>
          <w:b/>
          <w:sz w:val="28"/>
          <w:szCs w:val="28"/>
        </w:rPr>
        <w:t>Design of the Question Paper for Summative II</w:t>
      </w:r>
    </w:p>
    <w:tbl>
      <w:tblPr>
        <w:tblStyle w:val="TableGrid"/>
        <w:tblW w:w="0" w:type="auto"/>
        <w:tblCellMar>
          <w:top w:w="170" w:type="dxa"/>
          <w:left w:w="170" w:type="dxa"/>
          <w:bottom w:w="170" w:type="dxa"/>
          <w:right w:w="170" w:type="dxa"/>
        </w:tblCellMar>
        <w:tblLook w:val="04A0"/>
      </w:tblPr>
      <w:tblGrid>
        <w:gridCol w:w="2394"/>
        <w:gridCol w:w="2394"/>
        <w:gridCol w:w="2394"/>
        <w:gridCol w:w="2394"/>
      </w:tblGrid>
      <w:tr w:rsidR="00890599" w:rsidTr="000E3136">
        <w:tc>
          <w:tcPr>
            <w:tcW w:w="2394" w:type="dxa"/>
            <w:vAlign w:val="center"/>
          </w:tcPr>
          <w:p w:rsidR="00890599" w:rsidRPr="00A009E3" w:rsidRDefault="00890599" w:rsidP="000E3136">
            <w:pPr>
              <w:jc w:val="center"/>
              <w:rPr>
                <w:b/>
                <w:i/>
                <w:u w:val="single"/>
              </w:rPr>
            </w:pPr>
            <w:r w:rsidRPr="00A009E3">
              <w:rPr>
                <w:b/>
                <w:i/>
                <w:u w:val="single"/>
              </w:rPr>
              <w:t>Type of Questions</w:t>
            </w:r>
          </w:p>
        </w:tc>
        <w:tc>
          <w:tcPr>
            <w:tcW w:w="2394" w:type="dxa"/>
            <w:vAlign w:val="center"/>
          </w:tcPr>
          <w:p w:rsidR="00890599" w:rsidRPr="00A009E3" w:rsidRDefault="00890599" w:rsidP="000E3136">
            <w:pPr>
              <w:jc w:val="center"/>
              <w:rPr>
                <w:b/>
                <w:i/>
                <w:u w:val="single"/>
              </w:rPr>
            </w:pPr>
            <w:r w:rsidRPr="00A009E3">
              <w:rPr>
                <w:b/>
                <w:i/>
                <w:u w:val="single"/>
              </w:rPr>
              <w:t>Marks per Question</w:t>
            </w:r>
          </w:p>
        </w:tc>
        <w:tc>
          <w:tcPr>
            <w:tcW w:w="2394" w:type="dxa"/>
            <w:vAlign w:val="center"/>
          </w:tcPr>
          <w:p w:rsidR="00890599" w:rsidRPr="00A009E3" w:rsidRDefault="00890599" w:rsidP="000E3136">
            <w:pPr>
              <w:jc w:val="center"/>
              <w:rPr>
                <w:b/>
                <w:i/>
                <w:u w:val="single"/>
              </w:rPr>
            </w:pPr>
            <w:r w:rsidRPr="00A009E3">
              <w:rPr>
                <w:b/>
                <w:i/>
                <w:u w:val="single"/>
              </w:rPr>
              <w:t>Total Number of Questions</w:t>
            </w:r>
          </w:p>
        </w:tc>
        <w:tc>
          <w:tcPr>
            <w:tcW w:w="2394" w:type="dxa"/>
            <w:vAlign w:val="center"/>
          </w:tcPr>
          <w:p w:rsidR="00890599" w:rsidRPr="00A009E3" w:rsidRDefault="00890599" w:rsidP="000E3136">
            <w:pPr>
              <w:jc w:val="center"/>
              <w:rPr>
                <w:b/>
                <w:i/>
                <w:u w:val="single"/>
              </w:rPr>
            </w:pPr>
            <w:r w:rsidRPr="00A009E3">
              <w:rPr>
                <w:b/>
                <w:i/>
                <w:u w:val="single"/>
              </w:rPr>
              <w:t>Total Marks</w:t>
            </w:r>
          </w:p>
        </w:tc>
      </w:tr>
      <w:tr w:rsidR="00890599" w:rsidTr="000E3136">
        <w:tc>
          <w:tcPr>
            <w:tcW w:w="2394" w:type="dxa"/>
            <w:vAlign w:val="center"/>
          </w:tcPr>
          <w:p w:rsidR="00890599" w:rsidRDefault="00890599" w:rsidP="000E3136">
            <w:pPr>
              <w:jc w:val="center"/>
            </w:pPr>
            <w:r>
              <w:t>MCQ</w:t>
            </w:r>
          </w:p>
        </w:tc>
        <w:tc>
          <w:tcPr>
            <w:tcW w:w="2394" w:type="dxa"/>
            <w:vAlign w:val="center"/>
          </w:tcPr>
          <w:p w:rsidR="00890599" w:rsidRDefault="00890599" w:rsidP="000E3136">
            <w:pPr>
              <w:jc w:val="center"/>
            </w:pPr>
            <w:r>
              <w:t>1</w:t>
            </w:r>
          </w:p>
        </w:tc>
        <w:tc>
          <w:tcPr>
            <w:tcW w:w="2394" w:type="dxa"/>
            <w:vAlign w:val="center"/>
          </w:tcPr>
          <w:p w:rsidR="00890599" w:rsidRDefault="00890599" w:rsidP="000E3136">
            <w:pPr>
              <w:jc w:val="center"/>
            </w:pPr>
            <w:r>
              <w:t>8</w:t>
            </w:r>
          </w:p>
        </w:tc>
        <w:tc>
          <w:tcPr>
            <w:tcW w:w="2394" w:type="dxa"/>
            <w:vAlign w:val="center"/>
          </w:tcPr>
          <w:p w:rsidR="00890599" w:rsidRDefault="00890599" w:rsidP="000E3136">
            <w:pPr>
              <w:jc w:val="center"/>
            </w:pPr>
            <w:r>
              <w:t>8</w:t>
            </w:r>
          </w:p>
        </w:tc>
      </w:tr>
      <w:tr w:rsidR="00890599" w:rsidTr="000E3136">
        <w:tc>
          <w:tcPr>
            <w:tcW w:w="2394" w:type="dxa"/>
            <w:vAlign w:val="center"/>
          </w:tcPr>
          <w:p w:rsidR="00890599" w:rsidRDefault="00890599" w:rsidP="000E3136">
            <w:pPr>
              <w:jc w:val="center"/>
            </w:pPr>
            <w:r>
              <w:t>VSQ</w:t>
            </w:r>
          </w:p>
        </w:tc>
        <w:tc>
          <w:tcPr>
            <w:tcW w:w="2394" w:type="dxa"/>
            <w:vAlign w:val="center"/>
          </w:tcPr>
          <w:p w:rsidR="00890599" w:rsidRDefault="00890599" w:rsidP="000E3136">
            <w:pPr>
              <w:jc w:val="center"/>
            </w:pPr>
            <w:r>
              <w:t>2</w:t>
            </w:r>
          </w:p>
        </w:tc>
        <w:tc>
          <w:tcPr>
            <w:tcW w:w="2394" w:type="dxa"/>
            <w:vAlign w:val="center"/>
          </w:tcPr>
          <w:p w:rsidR="00890599" w:rsidRDefault="00890599" w:rsidP="000E3136">
            <w:pPr>
              <w:jc w:val="center"/>
            </w:pPr>
            <w:r>
              <w:t>6</w:t>
            </w:r>
          </w:p>
        </w:tc>
        <w:tc>
          <w:tcPr>
            <w:tcW w:w="2394" w:type="dxa"/>
            <w:vAlign w:val="center"/>
          </w:tcPr>
          <w:p w:rsidR="00890599" w:rsidRDefault="00890599" w:rsidP="000E3136">
            <w:pPr>
              <w:jc w:val="center"/>
            </w:pPr>
            <w:r>
              <w:t>12</w:t>
            </w:r>
          </w:p>
        </w:tc>
      </w:tr>
      <w:tr w:rsidR="00890599" w:rsidTr="000E3136">
        <w:tc>
          <w:tcPr>
            <w:tcW w:w="2394" w:type="dxa"/>
            <w:vAlign w:val="center"/>
          </w:tcPr>
          <w:p w:rsidR="00890599" w:rsidRDefault="00890599" w:rsidP="000E3136">
            <w:pPr>
              <w:jc w:val="center"/>
            </w:pPr>
            <w:r>
              <w:t>SQ</w:t>
            </w:r>
          </w:p>
        </w:tc>
        <w:tc>
          <w:tcPr>
            <w:tcW w:w="2394" w:type="dxa"/>
            <w:vAlign w:val="center"/>
          </w:tcPr>
          <w:p w:rsidR="00890599" w:rsidRDefault="00890599" w:rsidP="000E3136">
            <w:pPr>
              <w:jc w:val="center"/>
            </w:pPr>
            <w:r>
              <w:t>3</w:t>
            </w:r>
          </w:p>
        </w:tc>
        <w:tc>
          <w:tcPr>
            <w:tcW w:w="2394" w:type="dxa"/>
            <w:vAlign w:val="center"/>
          </w:tcPr>
          <w:p w:rsidR="00890599" w:rsidRDefault="00890599" w:rsidP="000E3136">
            <w:pPr>
              <w:jc w:val="center"/>
            </w:pPr>
            <w:r>
              <w:t>10</w:t>
            </w:r>
          </w:p>
        </w:tc>
        <w:tc>
          <w:tcPr>
            <w:tcW w:w="2394" w:type="dxa"/>
            <w:vAlign w:val="center"/>
          </w:tcPr>
          <w:p w:rsidR="00890599" w:rsidRDefault="00890599" w:rsidP="000E3136">
            <w:pPr>
              <w:jc w:val="center"/>
            </w:pPr>
            <w:r>
              <w:t>30</w:t>
            </w:r>
          </w:p>
        </w:tc>
      </w:tr>
      <w:tr w:rsidR="00890599" w:rsidTr="000E3136">
        <w:tc>
          <w:tcPr>
            <w:tcW w:w="2394" w:type="dxa"/>
            <w:vAlign w:val="center"/>
          </w:tcPr>
          <w:p w:rsidR="00890599" w:rsidRDefault="00890599" w:rsidP="000E3136">
            <w:pPr>
              <w:jc w:val="center"/>
            </w:pPr>
            <w:r>
              <w:t>LQ</w:t>
            </w:r>
          </w:p>
        </w:tc>
        <w:tc>
          <w:tcPr>
            <w:tcW w:w="2394" w:type="dxa"/>
            <w:vAlign w:val="center"/>
          </w:tcPr>
          <w:p w:rsidR="00890599" w:rsidRDefault="00890599" w:rsidP="000E3136">
            <w:pPr>
              <w:jc w:val="center"/>
            </w:pPr>
            <w:r>
              <w:t>4</w:t>
            </w:r>
          </w:p>
        </w:tc>
        <w:tc>
          <w:tcPr>
            <w:tcW w:w="2394" w:type="dxa"/>
            <w:vAlign w:val="center"/>
          </w:tcPr>
          <w:p w:rsidR="00890599" w:rsidRDefault="00890599" w:rsidP="000E3136">
            <w:pPr>
              <w:jc w:val="center"/>
            </w:pPr>
            <w:r>
              <w:t>10</w:t>
            </w:r>
          </w:p>
        </w:tc>
        <w:tc>
          <w:tcPr>
            <w:tcW w:w="2394" w:type="dxa"/>
            <w:vAlign w:val="center"/>
          </w:tcPr>
          <w:p w:rsidR="00890599" w:rsidRDefault="00890599" w:rsidP="000E3136">
            <w:pPr>
              <w:jc w:val="center"/>
            </w:pPr>
            <w:r>
              <w:t>40</w:t>
            </w:r>
          </w:p>
        </w:tc>
      </w:tr>
      <w:tr w:rsidR="00890599" w:rsidTr="000E3136">
        <w:tc>
          <w:tcPr>
            <w:tcW w:w="2394" w:type="dxa"/>
            <w:vAlign w:val="center"/>
          </w:tcPr>
          <w:p w:rsidR="00890599" w:rsidRPr="004A6719" w:rsidRDefault="00890599" w:rsidP="000E3136">
            <w:pPr>
              <w:jc w:val="center"/>
              <w:rPr>
                <w:b/>
              </w:rPr>
            </w:pPr>
            <w:r w:rsidRPr="004A6719">
              <w:rPr>
                <w:b/>
              </w:rPr>
              <w:t>Total</w:t>
            </w:r>
          </w:p>
        </w:tc>
        <w:tc>
          <w:tcPr>
            <w:tcW w:w="2394" w:type="dxa"/>
            <w:vAlign w:val="center"/>
          </w:tcPr>
          <w:p w:rsidR="00890599" w:rsidRPr="004A6719" w:rsidRDefault="00890599" w:rsidP="000E3136">
            <w:pPr>
              <w:jc w:val="center"/>
              <w:rPr>
                <w:b/>
              </w:rPr>
            </w:pPr>
          </w:p>
        </w:tc>
        <w:tc>
          <w:tcPr>
            <w:tcW w:w="2394" w:type="dxa"/>
            <w:vAlign w:val="center"/>
          </w:tcPr>
          <w:p w:rsidR="00890599" w:rsidRPr="004A6719" w:rsidRDefault="00890599" w:rsidP="000E3136">
            <w:pPr>
              <w:jc w:val="center"/>
              <w:rPr>
                <w:b/>
              </w:rPr>
            </w:pPr>
            <w:r w:rsidRPr="004A6719">
              <w:rPr>
                <w:b/>
              </w:rPr>
              <w:t>34</w:t>
            </w:r>
          </w:p>
        </w:tc>
        <w:tc>
          <w:tcPr>
            <w:tcW w:w="2394" w:type="dxa"/>
            <w:vAlign w:val="center"/>
          </w:tcPr>
          <w:p w:rsidR="00890599" w:rsidRPr="004A6719" w:rsidRDefault="00890599" w:rsidP="000E3136">
            <w:pPr>
              <w:jc w:val="center"/>
              <w:rPr>
                <w:b/>
              </w:rPr>
            </w:pPr>
            <w:r w:rsidRPr="004A6719">
              <w:rPr>
                <w:b/>
              </w:rPr>
              <w:t>90</w:t>
            </w:r>
          </w:p>
        </w:tc>
      </w:tr>
    </w:tbl>
    <w:p w:rsidR="00890599" w:rsidRDefault="00890599" w:rsidP="00890599"/>
    <w:p w:rsidR="00890599" w:rsidRPr="004E533F" w:rsidRDefault="00890599" w:rsidP="00890599">
      <w:pPr>
        <w:jc w:val="center"/>
        <w:rPr>
          <w:b/>
          <w:sz w:val="32"/>
          <w:szCs w:val="32"/>
        </w:rPr>
      </w:pPr>
      <w:r w:rsidRPr="004E533F">
        <w:rPr>
          <w:b/>
          <w:sz w:val="32"/>
          <w:szCs w:val="32"/>
        </w:rPr>
        <w:t>Blue Print of the Question Paper for Summative II</w:t>
      </w:r>
    </w:p>
    <w:tbl>
      <w:tblPr>
        <w:tblStyle w:val="TableGrid"/>
        <w:tblW w:w="0" w:type="auto"/>
        <w:tblCellMar>
          <w:top w:w="198" w:type="dxa"/>
          <w:left w:w="198" w:type="dxa"/>
          <w:bottom w:w="198" w:type="dxa"/>
          <w:right w:w="198" w:type="dxa"/>
        </w:tblCellMar>
        <w:tblLook w:val="04A0"/>
      </w:tblPr>
      <w:tblGrid>
        <w:gridCol w:w="1355"/>
        <w:gridCol w:w="1617"/>
        <w:gridCol w:w="1355"/>
        <w:gridCol w:w="1355"/>
        <w:gridCol w:w="1358"/>
        <w:gridCol w:w="1358"/>
        <w:gridCol w:w="1358"/>
      </w:tblGrid>
      <w:tr w:rsidR="00890599" w:rsidTr="000E3136">
        <w:tc>
          <w:tcPr>
            <w:tcW w:w="1368" w:type="dxa"/>
            <w:vAlign w:val="center"/>
          </w:tcPr>
          <w:p w:rsidR="00890599" w:rsidRPr="004A6719" w:rsidRDefault="00890599" w:rsidP="000E3136">
            <w:pPr>
              <w:jc w:val="center"/>
              <w:rPr>
                <w:b/>
              </w:rPr>
            </w:pPr>
            <w:r w:rsidRPr="004A6719">
              <w:rPr>
                <w:b/>
              </w:rPr>
              <w:t>S.No.</w:t>
            </w:r>
          </w:p>
        </w:tc>
        <w:tc>
          <w:tcPr>
            <w:tcW w:w="1368" w:type="dxa"/>
            <w:vAlign w:val="center"/>
          </w:tcPr>
          <w:p w:rsidR="00890599" w:rsidRPr="004A6719" w:rsidRDefault="00890599" w:rsidP="000E3136">
            <w:pPr>
              <w:jc w:val="center"/>
              <w:rPr>
                <w:b/>
              </w:rPr>
            </w:pPr>
            <w:r w:rsidRPr="004A6719">
              <w:rPr>
                <w:b/>
              </w:rPr>
              <w:t>Units</w:t>
            </w:r>
          </w:p>
        </w:tc>
        <w:tc>
          <w:tcPr>
            <w:tcW w:w="1368" w:type="dxa"/>
            <w:vAlign w:val="center"/>
          </w:tcPr>
          <w:p w:rsidR="00890599" w:rsidRPr="004A6719" w:rsidRDefault="00890599" w:rsidP="000E3136">
            <w:pPr>
              <w:jc w:val="center"/>
              <w:rPr>
                <w:b/>
              </w:rPr>
            </w:pPr>
            <w:r w:rsidRPr="004A6719">
              <w:rPr>
                <w:b/>
              </w:rPr>
              <w:t>MCQ</w:t>
            </w:r>
          </w:p>
        </w:tc>
        <w:tc>
          <w:tcPr>
            <w:tcW w:w="1368" w:type="dxa"/>
            <w:vAlign w:val="center"/>
          </w:tcPr>
          <w:p w:rsidR="00890599" w:rsidRPr="004A6719" w:rsidRDefault="00890599" w:rsidP="000E3136">
            <w:pPr>
              <w:jc w:val="center"/>
              <w:rPr>
                <w:b/>
              </w:rPr>
            </w:pPr>
            <w:r w:rsidRPr="004A6719">
              <w:rPr>
                <w:b/>
              </w:rPr>
              <w:t>VSQ</w:t>
            </w:r>
          </w:p>
        </w:tc>
        <w:tc>
          <w:tcPr>
            <w:tcW w:w="1368" w:type="dxa"/>
            <w:vAlign w:val="center"/>
          </w:tcPr>
          <w:p w:rsidR="00890599" w:rsidRPr="004A6719" w:rsidRDefault="00890599" w:rsidP="000E3136">
            <w:pPr>
              <w:jc w:val="center"/>
              <w:rPr>
                <w:b/>
              </w:rPr>
            </w:pPr>
            <w:r w:rsidRPr="004A6719">
              <w:rPr>
                <w:b/>
              </w:rPr>
              <w:t>SQ</w:t>
            </w:r>
          </w:p>
        </w:tc>
        <w:tc>
          <w:tcPr>
            <w:tcW w:w="1368" w:type="dxa"/>
            <w:vAlign w:val="center"/>
          </w:tcPr>
          <w:p w:rsidR="00890599" w:rsidRPr="004A6719" w:rsidRDefault="00890599" w:rsidP="000E3136">
            <w:pPr>
              <w:jc w:val="center"/>
              <w:rPr>
                <w:b/>
              </w:rPr>
            </w:pPr>
            <w:r w:rsidRPr="004A6719">
              <w:rPr>
                <w:b/>
              </w:rPr>
              <w:t>LQ</w:t>
            </w:r>
          </w:p>
        </w:tc>
        <w:tc>
          <w:tcPr>
            <w:tcW w:w="1368" w:type="dxa"/>
            <w:vAlign w:val="center"/>
          </w:tcPr>
          <w:p w:rsidR="00890599" w:rsidRPr="004A6719" w:rsidRDefault="00890599" w:rsidP="000E3136">
            <w:pPr>
              <w:jc w:val="center"/>
              <w:rPr>
                <w:b/>
              </w:rPr>
            </w:pPr>
            <w:r w:rsidRPr="004A6719">
              <w:rPr>
                <w:b/>
              </w:rPr>
              <w:t>Total Marks</w:t>
            </w:r>
          </w:p>
        </w:tc>
      </w:tr>
      <w:tr w:rsidR="00890599" w:rsidTr="000E3136">
        <w:tc>
          <w:tcPr>
            <w:tcW w:w="1368" w:type="dxa"/>
            <w:vAlign w:val="center"/>
          </w:tcPr>
          <w:p w:rsidR="00890599" w:rsidRDefault="00890599" w:rsidP="000E3136">
            <w:pPr>
              <w:jc w:val="center"/>
            </w:pPr>
            <w:r>
              <w:t>1</w:t>
            </w:r>
          </w:p>
        </w:tc>
        <w:tc>
          <w:tcPr>
            <w:tcW w:w="1368" w:type="dxa"/>
            <w:vAlign w:val="center"/>
          </w:tcPr>
          <w:p w:rsidR="00890599" w:rsidRDefault="00890599" w:rsidP="000E3136">
            <w:pPr>
              <w:jc w:val="center"/>
            </w:pPr>
            <w:r>
              <w:t>Algebra</w:t>
            </w:r>
          </w:p>
        </w:tc>
        <w:tc>
          <w:tcPr>
            <w:tcW w:w="1368" w:type="dxa"/>
            <w:vAlign w:val="center"/>
          </w:tcPr>
          <w:p w:rsidR="00890599" w:rsidRDefault="00890599" w:rsidP="000E3136">
            <w:pPr>
              <w:jc w:val="center"/>
            </w:pPr>
            <w:r>
              <w:t>1(1)</w:t>
            </w:r>
          </w:p>
        </w:tc>
        <w:tc>
          <w:tcPr>
            <w:tcW w:w="1368" w:type="dxa"/>
            <w:vAlign w:val="center"/>
          </w:tcPr>
          <w:p w:rsidR="00890599" w:rsidRDefault="00890599" w:rsidP="000E3136">
            <w:pPr>
              <w:jc w:val="center"/>
            </w:pPr>
            <w:r>
              <w:t>4(2)</w:t>
            </w:r>
          </w:p>
        </w:tc>
        <w:tc>
          <w:tcPr>
            <w:tcW w:w="1368" w:type="dxa"/>
            <w:vAlign w:val="center"/>
          </w:tcPr>
          <w:p w:rsidR="00890599" w:rsidRDefault="00890599" w:rsidP="000E3136">
            <w:pPr>
              <w:jc w:val="center"/>
            </w:pPr>
            <w:r>
              <w:t>6(2)</w:t>
            </w:r>
          </w:p>
        </w:tc>
        <w:tc>
          <w:tcPr>
            <w:tcW w:w="1368" w:type="dxa"/>
            <w:vAlign w:val="center"/>
          </w:tcPr>
          <w:p w:rsidR="00890599" w:rsidRDefault="00890599" w:rsidP="000E3136">
            <w:pPr>
              <w:jc w:val="center"/>
            </w:pPr>
            <w:r>
              <w:t>12(3)</w:t>
            </w:r>
          </w:p>
        </w:tc>
        <w:tc>
          <w:tcPr>
            <w:tcW w:w="1368" w:type="dxa"/>
            <w:vAlign w:val="center"/>
          </w:tcPr>
          <w:p w:rsidR="00890599" w:rsidRDefault="00890599" w:rsidP="000E3136">
            <w:pPr>
              <w:jc w:val="center"/>
            </w:pPr>
            <w:r>
              <w:t>23(8)</w:t>
            </w:r>
          </w:p>
        </w:tc>
      </w:tr>
      <w:tr w:rsidR="00890599" w:rsidTr="000E3136">
        <w:tc>
          <w:tcPr>
            <w:tcW w:w="1368" w:type="dxa"/>
            <w:vAlign w:val="center"/>
          </w:tcPr>
          <w:p w:rsidR="00890599" w:rsidRDefault="00890599" w:rsidP="000E3136">
            <w:pPr>
              <w:jc w:val="center"/>
            </w:pPr>
            <w:r>
              <w:t>2</w:t>
            </w:r>
          </w:p>
        </w:tc>
        <w:tc>
          <w:tcPr>
            <w:tcW w:w="1368" w:type="dxa"/>
            <w:vAlign w:val="center"/>
          </w:tcPr>
          <w:p w:rsidR="00890599" w:rsidRDefault="00890599" w:rsidP="000E3136">
            <w:pPr>
              <w:jc w:val="center"/>
            </w:pPr>
            <w:r>
              <w:t>Geometry</w:t>
            </w:r>
          </w:p>
        </w:tc>
        <w:tc>
          <w:tcPr>
            <w:tcW w:w="1368" w:type="dxa"/>
            <w:vAlign w:val="center"/>
          </w:tcPr>
          <w:p w:rsidR="00890599" w:rsidRDefault="00890599" w:rsidP="000E3136">
            <w:pPr>
              <w:jc w:val="center"/>
            </w:pPr>
            <w:r>
              <w:t>3(3)</w:t>
            </w:r>
          </w:p>
        </w:tc>
        <w:tc>
          <w:tcPr>
            <w:tcW w:w="1368" w:type="dxa"/>
            <w:vAlign w:val="center"/>
          </w:tcPr>
          <w:p w:rsidR="00890599" w:rsidRDefault="00890599" w:rsidP="000E3136">
            <w:pPr>
              <w:jc w:val="center"/>
            </w:pPr>
            <w:r>
              <w:t>4(2)</w:t>
            </w:r>
          </w:p>
        </w:tc>
        <w:tc>
          <w:tcPr>
            <w:tcW w:w="1368" w:type="dxa"/>
            <w:vAlign w:val="center"/>
          </w:tcPr>
          <w:p w:rsidR="00890599" w:rsidRDefault="00890599" w:rsidP="000E3136">
            <w:pPr>
              <w:jc w:val="center"/>
            </w:pPr>
            <w:r>
              <w:t>6(2)</w:t>
            </w:r>
          </w:p>
        </w:tc>
        <w:tc>
          <w:tcPr>
            <w:tcW w:w="1368" w:type="dxa"/>
            <w:vAlign w:val="center"/>
          </w:tcPr>
          <w:p w:rsidR="00890599" w:rsidRDefault="00890599" w:rsidP="000E3136">
            <w:pPr>
              <w:jc w:val="center"/>
            </w:pPr>
            <w:r>
              <w:t>4(1)</w:t>
            </w:r>
          </w:p>
        </w:tc>
        <w:tc>
          <w:tcPr>
            <w:tcW w:w="1368" w:type="dxa"/>
            <w:vAlign w:val="center"/>
          </w:tcPr>
          <w:p w:rsidR="00890599" w:rsidRDefault="00890599" w:rsidP="000E3136">
            <w:pPr>
              <w:jc w:val="center"/>
            </w:pPr>
            <w:r>
              <w:t>17(8)</w:t>
            </w:r>
          </w:p>
        </w:tc>
      </w:tr>
      <w:tr w:rsidR="00890599" w:rsidTr="000E3136">
        <w:tc>
          <w:tcPr>
            <w:tcW w:w="1368" w:type="dxa"/>
            <w:vAlign w:val="center"/>
          </w:tcPr>
          <w:p w:rsidR="00890599" w:rsidRDefault="00890599" w:rsidP="000E3136">
            <w:pPr>
              <w:jc w:val="center"/>
            </w:pPr>
            <w:r>
              <w:t>3</w:t>
            </w:r>
          </w:p>
        </w:tc>
        <w:tc>
          <w:tcPr>
            <w:tcW w:w="1368" w:type="dxa"/>
            <w:vAlign w:val="center"/>
          </w:tcPr>
          <w:p w:rsidR="00890599" w:rsidRDefault="00890599" w:rsidP="000E3136">
            <w:pPr>
              <w:jc w:val="center"/>
            </w:pPr>
            <w:r>
              <w:t>Mensuration</w:t>
            </w:r>
          </w:p>
        </w:tc>
        <w:tc>
          <w:tcPr>
            <w:tcW w:w="1368" w:type="dxa"/>
            <w:vAlign w:val="center"/>
          </w:tcPr>
          <w:p w:rsidR="00890599" w:rsidRDefault="00890599" w:rsidP="000E3136">
            <w:pPr>
              <w:jc w:val="center"/>
            </w:pPr>
            <w:r>
              <w:t>1(1)</w:t>
            </w:r>
          </w:p>
        </w:tc>
        <w:tc>
          <w:tcPr>
            <w:tcW w:w="1368" w:type="dxa"/>
            <w:vAlign w:val="center"/>
          </w:tcPr>
          <w:p w:rsidR="00890599" w:rsidRDefault="00890599" w:rsidP="000E3136">
            <w:pPr>
              <w:jc w:val="center"/>
            </w:pPr>
            <w:r>
              <w:t>4(2)</w:t>
            </w:r>
          </w:p>
        </w:tc>
        <w:tc>
          <w:tcPr>
            <w:tcW w:w="1368" w:type="dxa"/>
            <w:vAlign w:val="center"/>
          </w:tcPr>
          <w:p w:rsidR="00890599" w:rsidRDefault="00890599" w:rsidP="000E3136">
            <w:pPr>
              <w:jc w:val="center"/>
            </w:pPr>
            <w:r>
              <w:t>6(2)</w:t>
            </w:r>
          </w:p>
        </w:tc>
        <w:tc>
          <w:tcPr>
            <w:tcW w:w="1368" w:type="dxa"/>
            <w:vAlign w:val="center"/>
          </w:tcPr>
          <w:p w:rsidR="00890599" w:rsidRPr="00DB3289" w:rsidRDefault="00890599" w:rsidP="000E3136">
            <w:pPr>
              <w:jc w:val="center"/>
              <w:rPr>
                <w:b/>
              </w:rPr>
            </w:pPr>
            <w:r>
              <w:t>12(3)</w:t>
            </w:r>
          </w:p>
        </w:tc>
        <w:tc>
          <w:tcPr>
            <w:tcW w:w="1368" w:type="dxa"/>
            <w:vAlign w:val="center"/>
          </w:tcPr>
          <w:p w:rsidR="00890599" w:rsidRDefault="00890599" w:rsidP="000E3136">
            <w:pPr>
              <w:jc w:val="center"/>
            </w:pPr>
            <w:r>
              <w:t>23(8)</w:t>
            </w:r>
          </w:p>
        </w:tc>
      </w:tr>
      <w:tr w:rsidR="00890599" w:rsidTr="000E3136">
        <w:tc>
          <w:tcPr>
            <w:tcW w:w="1368" w:type="dxa"/>
            <w:vAlign w:val="center"/>
          </w:tcPr>
          <w:p w:rsidR="00890599" w:rsidRDefault="00890599" w:rsidP="000E3136">
            <w:pPr>
              <w:jc w:val="center"/>
            </w:pPr>
            <w:r>
              <w:t>4</w:t>
            </w:r>
          </w:p>
        </w:tc>
        <w:tc>
          <w:tcPr>
            <w:tcW w:w="1368" w:type="dxa"/>
            <w:vAlign w:val="center"/>
          </w:tcPr>
          <w:p w:rsidR="00890599" w:rsidRDefault="00890599" w:rsidP="000E3136">
            <w:pPr>
              <w:jc w:val="center"/>
            </w:pPr>
            <w:r>
              <w:t>Trigonometry</w:t>
            </w:r>
          </w:p>
        </w:tc>
        <w:tc>
          <w:tcPr>
            <w:tcW w:w="1368" w:type="dxa"/>
            <w:vAlign w:val="center"/>
          </w:tcPr>
          <w:p w:rsidR="00890599" w:rsidRDefault="00890599" w:rsidP="000E3136">
            <w:pPr>
              <w:jc w:val="center"/>
            </w:pPr>
            <w:r>
              <w:t>1(1)</w:t>
            </w:r>
          </w:p>
        </w:tc>
        <w:tc>
          <w:tcPr>
            <w:tcW w:w="1368" w:type="dxa"/>
            <w:vAlign w:val="center"/>
          </w:tcPr>
          <w:p w:rsidR="00890599" w:rsidRDefault="00890599" w:rsidP="000E3136">
            <w:pPr>
              <w:jc w:val="center"/>
            </w:pPr>
            <w:r>
              <w:t>-</w:t>
            </w:r>
          </w:p>
        </w:tc>
        <w:tc>
          <w:tcPr>
            <w:tcW w:w="1368" w:type="dxa"/>
            <w:vAlign w:val="center"/>
          </w:tcPr>
          <w:p w:rsidR="00890599" w:rsidRDefault="00890599" w:rsidP="000E3136">
            <w:pPr>
              <w:jc w:val="center"/>
            </w:pPr>
            <w:r>
              <w:t>3(1)</w:t>
            </w:r>
          </w:p>
        </w:tc>
        <w:tc>
          <w:tcPr>
            <w:tcW w:w="1368" w:type="dxa"/>
            <w:vAlign w:val="center"/>
          </w:tcPr>
          <w:p w:rsidR="00890599" w:rsidRDefault="00890599" w:rsidP="000E3136">
            <w:pPr>
              <w:jc w:val="center"/>
            </w:pPr>
            <w:r>
              <w:t>4(1)</w:t>
            </w:r>
          </w:p>
        </w:tc>
        <w:tc>
          <w:tcPr>
            <w:tcW w:w="1368" w:type="dxa"/>
            <w:vAlign w:val="center"/>
          </w:tcPr>
          <w:p w:rsidR="00890599" w:rsidRDefault="00890599" w:rsidP="000E3136">
            <w:pPr>
              <w:jc w:val="center"/>
            </w:pPr>
            <w:r>
              <w:t>8(3)</w:t>
            </w:r>
          </w:p>
        </w:tc>
      </w:tr>
      <w:tr w:rsidR="00890599" w:rsidTr="000E3136">
        <w:tc>
          <w:tcPr>
            <w:tcW w:w="1368" w:type="dxa"/>
            <w:vAlign w:val="center"/>
          </w:tcPr>
          <w:p w:rsidR="00890599" w:rsidRDefault="00890599" w:rsidP="000E3136">
            <w:pPr>
              <w:jc w:val="center"/>
            </w:pPr>
            <w:r>
              <w:t>5</w:t>
            </w:r>
          </w:p>
        </w:tc>
        <w:tc>
          <w:tcPr>
            <w:tcW w:w="1368" w:type="dxa"/>
            <w:vAlign w:val="center"/>
          </w:tcPr>
          <w:p w:rsidR="00890599" w:rsidRDefault="00890599" w:rsidP="000E3136">
            <w:pPr>
              <w:jc w:val="center"/>
            </w:pPr>
            <w:r>
              <w:t>Coordinate Geometry</w:t>
            </w:r>
          </w:p>
        </w:tc>
        <w:tc>
          <w:tcPr>
            <w:tcW w:w="1368" w:type="dxa"/>
            <w:vAlign w:val="center"/>
          </w:tcPr>
          <w:p w:rsidR="00890599" w:rsidRDefault="00890599" w:rsidP="000E3136">
            <w:pPr>
              <w:jc w:val="center"/>
            </w:pPr>
            <w:r>
              <w:t>1(1)</w:t>
            </w:r>
          </w:p>
        </w:tc>
        <w:tc>
          <w:tcPr>
            <w:tcW w:w="1368" w:type="dxa"/>
            <w:vAlign w:val="center"/>
          </w:tcPr>
          <w:p w:rsidR="00890599" w:rsidRDefault="00890599" w:rsidP="000E3136">
            <w:pPr>
              <w:jc w:val="center"/>
            </w:pPr>
            <w:r>
              <w:t>-</w:t>
            </w:r>
          </w:p>
        </w:tc>
        <w:tc>
          <w:tcPr>
            <w:tcW w:w="1368" w:type="dxa"/>
            <w:vAlign w:val="center"/>
          </w:tcPr>
          <w:p w:rsidR="00890599" w:rsidRDefault="00890599" w:rsidP="000E3136">
            <w:pPr>
              <w:jc w:val="center"/>
            </w:pPr>
            <w:r>
              <w:t>6(2)</w:t>
            </w:r>
          </w:p>
        </w:tc>
        <w:tc>
          <w:tcPr>
            <w:tcW w:w="1368" w:type="dxa"/>
            <w:vAlign w:val="center"/>
          </w:tcPr>
          <w:p w:rsidR="00890599" w:rsidRDefault="00890599" w:rsidP="000E3136">
            <w:pPr>
              <w:jc w:val="center"/>
            </w:pPr>
            <w:r>
              <w:t>4(1)</w:t>
            </w:r>
          </w:p>
        </w:tc>
        <w:tc>
          <w:tcPr>
            <w:tcW w:w="1368" w:type="dxa"/>
            <w:vAlign w:val="center"/>
          </w:tcPr>
          <w:p w:rsidR="00890599" w:rsidRDefault="00890599" w:rsidP="000E3136">
            <w:pPr>
              <w:jc w:val="center"/>
            </w:pPr>
            <w:r>
              <w:t>11(4)</w:t>
            </w:r>
          </w:p>
        </w:tc>
      </w:tr>
      <w:tr w:rsidR="00890599" w:rsidTr="000E3136">
        <w:tc>
          <w:tcPr>
            <w:tcW w:w="1368" w:type="dxa"/>
            <w:vAlign w:val="center"/>
          </w:tcPr>
          <w:p w:rsidR="00890599" w:rsidRDefault="00890599" w:rsidP="000E3136">
            <w:pPr>
              <w:jc w:val="center"/>
            </w:pPr>
            <w:r>
              <w:lastRenderedPageBreak/>
              <w:t>6</w:t>
            </w:r>
          </w:p>
        </w:tc>
        <w:tc>
          <w:tcPr>
            <w:tcW w:w="1368" w:type="dxa"/>
            <w:vAlign w:val="center"/>
          </w:tcPr>
          <w:p w:rsidR="00890599" w:rsidRDefault="00890599" w:rsidP="000E3136">
            <w:pPr>
              <w:jc w:val="center"/>
            </w:pPr>
            <w:r>
              <w:t>Probability</w:t>
            </w:r>
          </w:p>
        </w:tc>
        <w:tc>
          <w:tcPr>
            <w:tcW w:w="1368" w:type="dxa"/>
            <w:vAlign w:val="center"/>
          </w:tcPr>
          <w:p w:rsidR="00890599" w:rsidRDefault="00890599" w:rsidP="000E3136">
            <w:pPr>
              <w:jc w:val="center"/>
            </w:pPr>
            <w:r>
              <w:t>1(1)</w:t>
            </w:r>
          </w:p>
        </w:tc>
        <w:tc>
          <w:tcPr>
            <w:tcW w:w="1368" w:type="dxa"/>
            <w:vAlign w:val="center"/>
          </w:tcPr>
          <w:p w:rsidR="00890599" w:rsidRDefault="00890599" w:rsidP="000E3136">
            <w:pPr>
              <w:jc w:val="center"/>
            </w:pPr>
            <w:r>
              <w:t>-</w:t>
            </w:r>
          </w:p>
        </w:tc>
        <w:tc>
          <w:tcPr>
            <w:tcW w:w="1368" w:type="dxa"/>
            <w:vAlign w:val="center"/>
          </w:tcPr>
          <w:p w:rsidR="00890599" w:rsidRDefault="00890599" w:rsidP="000E3136">
            <w:pPr>
              <w:jc w:val="center"/>
            </w:pPr>
            <w:r>
              <w:t>3(1)</w:t>
            </w:r>
          </w:p>
        </w:tc>
        <w:tc>
          <w:tcPr>
            <w:tcW w:w="1368" w:type="dxa"/>
            <w:vAlign w:val="center"/>
          </w:tcPr>
          <w:p w:rsidR="00890599" w:rsidRDefault="00890599" w:rsidP="000E3136">
            <w:pPr>
              <w:jc w:val="center"/>
            </w:pPr>
            <w:r>
              <w:t>4(1)</w:t>
            </w:r>
          </w:p>
        </w:tc>
        <w:tc>
          <w:tcPr>
            <w:tcW w:w="1368" w:type="dxa"/>
            <w:vAlign w:val="center"/>
          </w:tcPr>
          <w:p w:rsidR="00890599" w:rsidRDefault="00890599" w:rsidP="000E3136">
            <w:pPr>
              <w:jc w:val="center"/>
            </w:pPr>
            <w:r>
              <w:t>8(3)</w:t>
            </w:r>
          </w:p>
        </w:tc>
      </w:tr>
      <w:tr w:rsidR="00890599" w:rsidTr="000E3136">
        <w:trPr>
          <w:trHeight w:val="557"/>
        </w:trPr>
        <w:tc>
          <w:tcPr>
            <w:tcW w:w="1368" w:type="dxa"/>
            <w:vAlign w:val="center"/>
          </w:tcPr>
          <w:p w:rsidR="00890599" w:rsidRDefault="00890599" w:rsidP="000E3136">
            <w:pPr>
              <w:jc w:val="center"/>
            </w:pPr>
          </w:p>
        </w:tc>
        <w:tc>
          <w:tcPr>
            <w:tcW w:w="1368" w:type="dxa"/>
            <w:vAlign w:val="center"/>
          </w:tcPr>
          <w:p w:rsidR="00890599" w:rsidRPr="004A6719" w:rsidRDefault="00890599" w:rsidP="000E3136">
            <w:pPr>
              <w:jc w:val="center"/>
              <w:rPr>
                <w:b/>
              </w:rPr>
            </w:pPr>
            <w:r w:rsidRPr="004A6719">
              <w:rPr>
                <w:b/>
              </w:rPr>
              <w:t>Total</w:t>
            </w:r>
          </w:p>
        </w:tc>
        <w:tc>
          <w:tcPr>
            <w:tcW w:w="1368" w:type="dxa"/>
            <w:vAlign w:val="center"/>
          </w:tcPr>
          <w:p w:rsidR="00890599" w:rsidRPr="004A6719" w:rsidRDefault="00890599" w:rsidP="000E3136">
            <w:pPr>
              <w:jc w:val="center"/>
              <w:rPr>
                <w:b/>
              </w:rPr>
            </w:pPr>
            <w:r w:rsidRPr="004A6719">
              <w:rPr>
                <w:b/>
              </w:rPr>
              <w:t>8(8)</w:t>
            </w:r>
          </w:p>
        </w:tc>
        <w:tc>
          <w:tcPr>
            <w:tcW w:w="1368" w:type="dxa"/>
            <w:vAlign w:val="center"/>
          </w:tcPr>
          <w:p w:rsidR="00890599" w:rsidRPr="004A6719" w:rsidRDefault="00890599" w:rsidP="000E3136">
            <w:pPr>
              <w:jc w:val="center"/>
              <w:rPr>
                <w:b/>
              </w:rPr>
            </w:pPr>
            <w:r w:rsidRPr="004A6719">
              <w:rPr>
                <w:b/>
              </w:rPr>
              <w:t>12(6)</w:t>
            </w:r>
          </w:p>
        </w:tc>
        <w:tc>
          <w:tcPr>
            <w:tcW w:w="1368" w:type="dxa"/>
            <w:vAlign w:val="center"/>
          </w:tcPr>
          <w:p w:rsidR="00890599" w:rsidRPr="004A6719" w:rsidRDefault="00890599" w:rsidP="000E3136">
            <w:pPr>
              <w:jc w:val="center"/>
              <w:rPr>
                <w:b/>
              </w:rPr>
            </w:pPr>
            <w:r w:rsidRPr="004A6719">
              <w:rPr>
                <w:b/>
              </w:rPr>
              <w:t>30(10)</w:t>
            </w:r>
          </w:p>
        </w:tc>
        <w:tc>
          <w:tcPr>
            <w:tcW w:w="1368" w:type="dxa"/>
            <w:vAlign w:val="center"/>
          </w:tcPr>
          <w:p w:rsidR="00890599" w:rsidRPr="004A6719" w:rsidRDefault="00890599" w:rsidP="000E3136">
            <w:pPr>
              <w:jc w:val="center"/>
              <w:rPr>
                <w:b/>
              </w:rPr>
            </w:pPr>
            <w:r w:rsidRPr="004A6719">
              <w:rPr>
                <w:b/>
              </w:rPr>
              <w:t>40(10)</w:t>
            </w:r>
          </w:p>
        </w:tc>
        <w:tc>
          <w:tcPr>
            <w:tcW w:w="1368" w:type="dxa"/>
            <w:vAlign w:val="center"/>
          </w:tcPr>
          <w:p w:rsidR="00890599" w:rsidRPr="004A6719" w:rsidRDefault="00890599" w:rsidP="000E3136">
            <w:pPr>
              <w:jc w:val="center"/>
              <w:rPr>
                <w:b/>
              </w:rPr>
            </w:pPr>
            <w:r w:rsidRPr="004A6719">
              <w:rPr>
                <w:b/>
              </w:rPr>
              <w:t>90(34)</w:t>
            </w:r>
          </w:p>
        </w:tc>
      </w:tr>
    </w:tbl>
    <w:p w:rsidR="00890599" w:rsidRDefault="00890599" w:rsidP="00890599"/>
    <w:p w:rsidR="00EE24E1" w:rsidRPr="00D74661" w:rsidRDefault="00EE24E1" w:rsidP="00EE24E1">
      <w:pPr>
        <w:pStyle w:val="Style"/>
        <w:spacing w:before="100" w:beforeAutospacing="1" w:after="100" w:afterAutospacing="1" w:line="276" w:lineRule="auto"/>
        <w:jc w:val="center"/>
        <w:rPr>
          <w:rFonts w:ascii="Bookman Old Style" w:hAnsi="Bookman Old Style"/>
          <w:b/>
          <w:sz w:val="28"/>
          <w:szCs w:val="28"/>
        </w:rPr>
      </w:pPr>
      <w:r w:rsidRPr="00D74661">
        <w:rPr>
          <w:rFonts w:ascii="Bookman Old Style" w:hAnsi="Bookman Old Style"/>
          <w:b/>
          <w:sz w:val="28"/>
          <w:szCs w:val="28"/>
        </w:rPr>
        <w:t>Summative Assessment II</w:t>
      </w:r>
    </w:p>
    <w:p w:rsidR="00EE24E1" w:rsidRPr="00D74661" w:rsidRDefault="00EE24E1" w:rsidP="00EE24E1">
      <w:pPr>
        <w:pStyle w:val="Style"/>
        <w:spacing w:before="100" w:beforeAutospacing="1" w:after="100" w:afterAutospacing="1" w:line="276" w:lineRule="auto"/>
        <w:jc w:val="center"/>
        <w:rPr>
          <w:rFonts w:ascii="Bookman Old Style" w:hAnsi="Bookman Old Style"/>
          <w:b/>
        </w:rPr>
      </w:pPr>
      <w:r w:rsidRPr="00D74661">
        <w:rPr>
          <w:rFonts w:ascii="Bookman Old Style" w:hAnsi="Bookman Old Style"/>
          <w:b/>
        </w:rPr>
        <w:t>MATHEMATICS</w:t>
      </w:r>
    </w:p>
    <w:p w:rsidR="00EE24E1" w:rsidRPr="00D74661" w:rsidRDefault="00EE24E1" w:rsidP="00EE24E1">
      <w:pPr>
        <w:pStyle w:val="Style"/>
        <w:spacing w:before="1" w:beforeAutospacing="1" w:after="1" w:afterAutospacing="1" w:line="276" w:lineRule="auto"/>
        <w:rPr>
          <w:rFonts w:ascii="Bookman Old Style" w:hAnsi="Bookman Old Style"/>
          <w:b/>
        </w:rPr>
      </w:pPr>
      <w:r w:rsidRPr="00D74661">
        <w:rPr>
          <w:rFonts w:ascii="Bookman Old Style" w:hAnsi="Bookman Old Style"/>
          <w:b/>
        </w:rPr>
        <w:t xml:space="preserve">Time: 3 hours </w:t>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r>
      <w:r w:rsidRPr="00D74661">
        <w:rPr>
          <w:rFonts w:ascii="Bookman Old Style" w:hAnsi="Bookman Old Style"/>
          <w:b/>
        </w:rPr>
        <w:tab/>
        <w:t>M.M. = 90</w:t>
      </w:r>
    </w:p>
    <w:p w:rsidR="00EE24E1" w:rsidRPr="00D74661" w:rsidRDefault="00EE24E1" w:rsidP="00EE24E1">
      <w:pPr>
        <w:pStyle w:val="Style"/>
        <w:spacing w:before="1" w:beforeAutospacing="1" w:after="1" w:afterAutospacing="1" w:line="276" w:lineRule="auto"/>
        <w:rPr>
          <w:rFonts w:ascii="Bookman Old Style" w:hAnsi="Bookman Old Style"/>
          <w:b/>
        </w:rPr>
      </w:pPr>
      <w:r w:rsidRPr="00D74661">
        <w:rPr>
          <w:rFonts w:ascii="Bookman Old Style" w:hAnsi="Bookman Old Style"/>
          <w:b/>
        </w:rPr>
        <w:t xml:space="preserve">GENERAL INSTRUCTIONS </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EE24E1">
        <w:rPr>
          <w:rFonts w:ascii="Bookman Old Style" w:hAnsi="Bookman Old Style"/>
          <w:sz w:val="20"/>
          <w:szCs w:val="20"/>
        </w:rPr>
        <w:t xml:space="preserve">All questions are compulsory. </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EE24E1">
        <w:rPr>
          <w:rFonts w:ascii="Bookman Old Style" w:hAnsi="Bookman Old Style"/>
          <w:sz w:val="20"/>
          <w:szCs w:val="20"/>
        </w:rPr>
        <w:t xml:space="preserve">The paper consists of 34 questions divided into four </w:t>
      </w:r>
      <w:r w:rsidRPr="00EE24E1">
        <w:rPr>
          <w:rFonts w:ascii="Bookman Old Style" w:hAnsi="Bookman Old Style"/>
          <w:b/>
          <w:sz w:val="20"/>
          <w:szCs w:val="20"/>
        </w:rPr>
        <w:t>sections A, B, C and D</w:t>
      </w:r>
      <w:r w:rsidRPr="00EE24E1">
        <w:rPr>
          <w:rFonts w:ascii="Bookman Old Style" w:hAnsi="Bookman Old Style"/>
          <w:sz w:val="20"/>
          <w:szCs w:val="20"/>
        </w:rPr>
        <w:t xml:space="preserve">. </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343A04">
        <w:rPr>
          <w:rFonts w:ascii="Bookman Old Style" w:hAnsi="Bookman Old Style"/>
          <w:b/>
          <w:sz w:val="20"/>
          <w:szCs w:val="20"/>
        </w:rPr>
        <w:t>Section A</w:t>
      </w:r>
      <w:r w:rsidRPr="00EE24E1">
        <w:rPr>
          <w:rFonts w:ascii="Bookman Old Style" w:hAnsi="Bookman Old Style"/>
          <w:sz w:val="20"/>
          <w:szCs w:val="20"/>
        </w:rPr>
        <w:t xml:space="preserve"> contains </w:t>
      </w:r>
      <w:r w:rsidRPr="00343A04">
        <w:rPr>
          <w:rFonts w:ascii="Bookman Old Style" w:hAnsi="Bookman Old Style"/>
          <w:b/>
          <w:sz w:val="20"/>
          <w:szCs w:val="20"/>
        </w:rPr>
        <w:t>8 MCQs</w:t>
      </w:r>
      <w:r w:rsidRPr="00EE24E1">
        <w:rPr>
          <w:rFonts w:ascii="Bookman Old Style" w:hAnsi="Bookman Old Style"/>
          <w:sz w:val="20"/>
          <w:szCs w:val="20"/>
        </w:rPr>
        <w:t xml:space="preserve"> of </w:t>
      </w:r>
      <w:r w:rsidRPr="00343A04">
        <w:rPr>
          <w:rFonts w:ascii="Bookman Old Style" w:hAnsi="Bookman Old Style"/>
          <w:b/>
          <w:sz w:val="20"/>
          <w:szCs w:val="20"/>
        </w:rPr>
        <w:t>1 mark</w:t>
      </w:r>
      <w:r w:rsidRPr="00EE24E1">
        <w:rPr>
          <w:rFonts w:ascii="Bookman Old Style" w:hAnsi="Bookman Old Style"/>
          <w:sz w:val="20"/>
          <w:szCs w:val="20"/>
        </w:rPr>
        <w:t xml:space="preserve"> each. </w:t>
      </w:r>
      <w:r w:rsidRPr="00343A04">
        <w:rPr>
          <w:rFonts w:ascii="Bookman Old Style" w:hAnsi="Bookman Old Style"/>
          <w:b/>
          <w:sz w:val="20"/>
          <w:szCs w:val="20"/>
        </w:rPr>
        <w:t>Section B</w:t>
      </w:r>
      <w:r w:rsidRPr="00EE24E1">
        <w:rPr>
          <w:rFonts w:ascii="Bookman Old Style" w:hAnsi="Bookman Old Style"/>
          <w:sz w:val="20"/>
          <w:szCs w:val="20"/>
        </w:rPr>
        <w:t xml:space="preserve"> contains </w:t>
      </w:r>
      <w:r w:rsidRPr="00343A04">
        <w:rPr>
          <w:rFonts w:ascii="Bookman Old Style" w:hAnsi="Bookman Old Style"/>
          <w:b/>
          <w:sz w:val="20"/>
          <w:szCs w:val="20"/>
        </w:rPr>
        <w:t>6 questions</w:t>
      </w:r>
      <w:r w:rsidRPr="00EE24E1">
        <w:rPr>
          <w:rFonts w:ascii="Bookman Old Style" w:hAnsi="Bookman Old Style"/>
          <w:sz w:val="20"/>
          <w:szCs w:val="20"/>
        </w:rPr>
        <w:t xml:space="preserve"> of </w:t>
      </w:r>
      <w:r w:rsidRPr="00343A04">
        <w:rPr>
          <w:rFonts w:ascii="Bookman Old Style" w:hAnsi="Bookman Old Style"/>
          <w:b/>
          <w:sz w:val="20"/>
          <w:szCs w:val="20"/>
        </w:rPr>
        <w:t>2 marks</w:t>
      </w:r>
      <w:r w:rsidRPr="00EE24E1">
        <w:rPr>
          <w:rFonts w:ascii="Bookman Old Style" w:hAnsi="Bookman Old Style"/>
          <w:sz w:val="20"/>
          <w:szCs w:val="20"/>
        </w:rPr>
        <w:t xml:space="preserve"> each. </w:t>
      </w:r>
      <w:r w:rsidRPr="00343A04">
        <w:rPr>
          <w:rFonts w:ascii="Bookman Old Style" w:hAnsi="Bookman Old Style"/>
          <w:b/>
          <w:sz w:val="20"/>
          <w:szCs w:val="20"/>
        </w:rPr>
        <w:t>Section C</w:t>
      </w:r>
      <w:r w:rsidRPr="00EE24E1">
        <w:rPr>
          <w:rFonts w:ascii="Bookman Old Style" w:hAnsi="Bookman Old Style"/>
          <w:sz w:val="20"/>
          <w:szCs w:val="20"/>
        </w:rPr>
        <w:t xml:space="preserve"> contains </w:t>
      </w:r>
      <w:r w:rsidRPr="00343A04">
        <w:rPr>
          <w:rFonts w:ascii="Bookman Old Style" w:hAnsi="Bookman Old Style"/>
          <w:b/>
          <w:sz w:val="20"/>
          <w:szCs w:val="20"/>
        </w:rPr>
        <w:t>10 questions</w:t>
      </w:r>
      <w:r w:rsidRPr="00EE24E1">
        <w:rPr>
          <w:rFonts w:ascii="Bookman Old Style" w:hAnsi="Bookman Old Style"/>
          <w:sz w:val="20"/>
          <w:szCs w:val="20"/>
        </w:rPr>
        <w:t xml:space="preserve"> of </w:t>
      </w:r>
      <w:r w:rsidRPr="00343A04">
        <w:rPr>
          <w:rFonts w:ascii="Bookman Old Style" w:hAnsi="Bookman Old Style"/>
          <w:b/>
          <w:sz w:val="20"/>
          <w:szCs w:val="20"/>
        </w:rPr>
        <w:t>3 marks</w:t>
      </w:r>
      <w:r w:rsidRPr="00EE24E1">
        <w:rPr>
          <w:rFonts w:ascii="Bookman Old Style" w:hAnsi="Bookman Old Style"/>
          <w:sz w:val="20"/>
          <w:szCs w:val="20"/>
        </w:rPr>
        <w:t xml:space="preserve"> each. </w:t>
      </w:r>
      <w:r w:rsidRPr="00343A04">
        <w:rPr>
          <w:rFonts w:ascii="Bookman Old Style" w:hAnsi="Bookman Old Style"/>
          <w:b/>
          <w:sz w:val="20"/>
          <w:szCs w:val="20"/>
        </w:rPr>
        <w:t>Section D</w:t>
      </w:r>
      <w:r w:rsidRPr="00EE24E1">
        <w:rPr>
          <w:rFonts w:ascii="Bookman Old Style" w:hAnsi="Bookman Old Style"/>
          <w:sz w:val="20"/>
          <w:szCs w:val="20"/>
        </w:rPr>
        <w:t xml:space="preserve"> contains </w:t>
      </w:r>
      <w:r w:rsidRPr="00343A04">
        <w:rPr>
          <w:rFonts w:ascii="Bookman Old Style" w:hAnsi="Bookman Old Style"/>
          <w:b/>
          <w:sz w:val="20"/>
          <w:szCs w:val="20"/>
        </w:rPr>
        <w:t xml:space="preserve">10 questions </w:t>
      </w:r>
      <w:r w:rsidRPr="00EE24E1">
        <w:rPr>
          <w:rFonts w:ascii="Bookman Old Style" w:hAnsi="Bookman Old Style"/>
          <w:sz w:val="20"/>
          <w:szCs w:val="20"/>
        </w:rPr>
        <w:t xml:space="preserve">of </w:t>
      </w:r>
      <w:r w:rsidRPr="00343A04">
        <w:rPr>
          <w:rFonts w:ascii="Bookman Old Style" w:hAnsi="Bookman Old Style"/>
          <w:b/>
          <w:sz w:val="20"/>
          <w:szCs w:val="20"/>
        </w:rPr>
        <w:t>4 marks</w:t>
      </w:r>
      <w:r w:rsidRPr="00EE24E1">
        <w:rPr>
          <w:rFonts w:ascii="Bookman Old Style" w:hAnsi="Bookman Old Style"/>
          <w:sz w:val="20"/>
          <w:szCs w:val="20"/>
        </w:rPr>
        <w:t xml:space="preserve"> each. </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EE24E1">
        <w:rPr>
          <w:rFonts w:ascii="Bookman Old Style" w:hAnsi="Bookman Old Style"/>
          <w:sz w:val="20"/>
          <w:szCs w:val="20"/>
        </w:rPr>
        <w:t xml:space="preserve">Question number </w:t>
      </w:r>
      <w:r w:rsidRPr="00343A04">
        <w:rPr>
          <w:rFonts w:ascii="Bookman Old Style" w:hAnsi="Bookman Old Style"/>
          <w:b/>
          <w:sz w:val="20"/>
          <w:szCs w:val="20"/>
        </w:rPr>
        <w:t>1 to 8</w:t>
      </w:r>
      <w:r w:rsidRPr="00EE24E1">
        <w:rPr>
          <w:rFonts w:ascii="Bookman Old Style" w:hAnsi="Bookman Old Style"/>
          <w:sz w:val="20"/>
          <w:szCs w:val="20"/>
        </w:rPr>
        <w:t xml:space="preserve"> in </w:t>
      </w:r>
      <w:r w:rsidRPr="00343A04">
        <w:rPr>
          <w:rFonts w:ascii="Bookman Old Style" w:hAnsi="Bookman Old Style"/>
          <w:b/>
          <w:sz w:val="20"/>
          <w:szCs w:val="20"/>
        </w:rPr>
        <w:t>Section A</w:t>
      </w:r>
      <w:r w:rsidRPr="00EE24E1">
        <w:rPr>
          <w:rFonts w:ascii="Bookman Old Style" w:hAnsi="Bookman Old Style"/>
          <w:sz w:val="20"/>
          <w:szCs w:val="20"/>
        </w:rPr>
        <w:t xml:space="preserve"> are multiple choice questions where you are required to select any one correct option out of the given four.</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EE24E1">
        <w:rPr>
          <w:rFonts w:ascii="Bookman Old Style" w:hAnsi="Bookman Old Style"/>
          <w:sz w:val="20"/>
          <w:szCs w:val="20"/>
        </w:rPr>
        <w:t xml:space="preserve">There is no overall choice however internal choices have </w:t>
      </w:r>
      <w:r w:rsidR="00343A04">
        <w:rPr>
          <w:rFonts w:ascii="Bookman Old Style" w:hAnsi="Bookman Old Style"/>
          <w:sz w:val="20"/>
          <w:szCs w:val="20"/>
        </w:rPr>
        <w:t xml:space="preserve">been provided in </w:t>
      </w:r>
      <w:r w:rsidR="00343A04" w:rsidRPr="00343A04">
        <w:rPr>
          <w:rFonts w:ascii="Bookman Old Style" w:hAnsi="Bookman Old Style"/>
          <w:b/>
          <w:sz w:val="20"/>
          <w:szCs w:val="20"/>
        </w:rPr>
        <w:t>1 question of 2</w:t>
      </w:r>
      <w:r w:rsidRPr="00343A04">
        <w:rPr>
          <w:rFonts w:ascii="Bookman Old Style" w:hAnsi="Bookman Old Style"/>
          <w:b/>
          <w:sz w:val="20"/>
          <w:szCs w:val="20"/>
        </w:rPr>
        <w:t xml:space="preserve"> marks</w:t>
      </w:r>
      <w:r w:rsidRPr="00EE24E1">
        <w:rPr>
          <w:rFonts w:ascii="Bookman Old Style" w:hAnsi="Bookman Old Style"/>
          <w:sz w:val="20"/>
          <w:szCs w:val="20"/>
        </w:rPr>
        <w:t xml:space="preserve"> each, </w:t>
      </w:r>
      <w:r w:rsidRPr="00343A04">
        <w:rPr>
          <w:rFonts w:ascii="Bookman Old Style" w:hAnsi="Bookman Old Style"/>
          <w:b/>
          <w:sz w:val="20"/>
          <w:szCs w:val="20"/>
        </w:rPr>
        <w:t>3 questions of 3 marks</w:t>
      </w:r>
      <w:r w:rsidRPr="00EE24E1">
        <w:rPr>
          <w:rFonts w:ascii="Bookman Old Style" w:hAnsi="Bookman Old Style"/>
          <w:sz w:val="20"/>
          <w:szCs w:val="20"/>
        </w:rPr>
        <w:t xml:space="preserve"> each and </w:t>
      </w:r>
      <w:r w:rsidRPr="00343A04">
        <w:rPr>
          <w:rFonts w:ascii="Bookman Old Style" w:hAnsi="Bookman Old Style"/>
          <w:b/>
          <w:sz w:val="20"/>
          <w:szCs w:val="20"/>
        </w:rPr>
        <w:t>2 questions of 4 marks</w:t>
      </w:r>
      <w:r w:rsidRPr="00EE24E1">
        <w:rPr>
          <w:rFonts w:ascii="Bookman Old Style" w:hAnsi="Bookman Old Style"/>
          <w:sz w:val="20"/>
          <w:szCs w:val="20"/>
        </w:rPr>
        <w:t xml:space="preserve"> each. You have to attempt only one of the alternatives in all such questions</w:t>
      </w:r>
    </w:p>
    <w:p w:rsidR="00EE24E1" w:rsidRPr="00EE24E1" w:rsidRDefault="00EE24E1" w:rsidP="00EE24E1">
      <w:pPr>
        <w:pStyle w:val="Style"/>
        <w:numPr>
          <w:ilvl w:val="0"/>
          <w:numId w:val="2"/>
        </w:numPr>
        <w:spacing w:before="1" w:beforeAutospacing="1" w:after="1" w:afterAutospacing="1"/>
        <w:jc w:val="both"/>
        <w:rPr>
          <w:rFonts w:ascii="Bookman Old Style" w:hAnsi="Bookman Old Style"/>
          <w:sz w:val="20"/>
          <w:szCs w:val="20"/>
        </w:rPr>
      </w:pPr>
      <w:r w:rsidRPr="00EE24E1">
        <w:rPr>
          <w:rFonts w:ascii="Bookman Old Style" w:hAnsi="Bookman Old Style"/>
          <w:sz w:val="20"/>
          <w:szCs w:val="20"/>
        </w:rPr>
        <w:t xml:space="preserve">Use of </w:t>
      </w:r>
      <w:r w:rsidRPr="00343A04">
        <w:rPr>
          <w:rFonts w:ascii="Bookman Old Style" w:hAnsi="Bookman Old Style"/>
          <w:b/>
          <w:sz w:val="20"/>
          <w:szCs w:val="20"/>
        </w:rPr>
        <w:t xml:space="preserve">calculator </w:t>
      </w:r>
      <w:r w:rsidRPr="00EE24E1">
        <w:rPr>
          <w:rFonts w:ascii="Bookman Old Style" w:hAnsi="Bookman Old Style"/>
          <w:sz w:val="20"/>
          <w:szCs w:val="20"/>
        </w:rPr>
        <w:t xml:space="preserve">is </w:t>
      </w:r>
      <w:r w:rsidRPr="00343A04">
        <w:rPr>
          <w:rFonts w:ascii="Bookman Old Style" w:hAnsi="Bookman Old Style"/>
          <w:b/>
          <w:sz w:val="20"/>
          <w:szCs w:val="20"/>
        </w:rPr>
        <w:t xml:space="preserve">not </w:t>
      </w:r>
      <w:r w:rsidRPr="00EE24E1">
        <w:rPr>
          <w:rFonts w:ascii="Bookman Old Style" w:hAnsi="Bookman Old Style"/>
          <w:sz w:val="20"/>
          <w:szCs w:val="20"/>
        </w:rPr>
        <w:t xml:space="preserve">permitted. </w:t>
      </w:r>
    </w:p>
    <w:p w:rsidR="00EE24E1" w:rsidRPr="00D74661" w:rsidRDefault="00EE24E1" w:rsidP="00EE24E1">
      <w:pPr>
        <w:pStyle w:val="Style"/>
        <w:spacing w:before="1" w:beforeAutospacing="1" w:after="1" w:afterAutospacing="1" w:line="360" w:lineRule="auto"/>
        <w:ind w:left="360"/>
        <w:jc w:val="center"/>
        <w:rPr>
          <w:rFonts w:ascii="Bookman Old Style" w:hAnsi="Bookman Old Style"/>
          <w:b/>
        </w:rPr>
      </w:pPr>
      <w:r w:rsidRPr="00D74661">
        <w:rPr>
          <w:rFonts w:ascii="Bookman Old Style" w:hAnsi="Bookman Old Style"/>
          <w:b/>
        </w:rPr>
        <w:t>SECTION-A</w:t>
      </w:r>
    </w:p>
    <w:p w:rsidR="00EE24E1" w:rsidRPr="00EE24E1"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A die is thrown, the probability of getting a number less than 3 and greater than 2 is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0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1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1/3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2/3 </w:t>
      </w:r>
    </w:p>
    <w:p w:rsidR="00EE24E1" w:rsidRPr="00EE24E1"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The perimeter of the ends of a frustum are 48 cm and 36 cm respectively. If the height of the frustum is 11 cm, then volume of the frustum is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lastRenderedPageBreak/>
        <w:t>155 π cm</w:t>
      </w:r>
      <w:r w:rsidRPr="00EE24E1">
        <w:rPr>
          <w:rFonts w:ascii="Bookman Old Style" w:hAnsi="Bookman Old Style"/>
          <w:vertAlign w:val="superscript"/>
        </w:rPr>
        <w:t>3</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200π cm</w:t>
      </w:r>
      <w:r w:rsidRPr="00EE24E1">
        <w:rPr>
          <w:rFonts w:ascii="Bookman Old Style" w:hAnsi="Bookman Old Style"/>
          <w:vertAlign w:val="superscript"/>
        </w:rPr>
        <w:t>3</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1554 cm</w:t>
      </w:r>
      <w:r w:rsidRPr="00EE24E1">
        <w:rPr>
          <w:rFonts w:ascii="Bookman Old Style" w:hAnsi="Bookman Old Style"/>
          <w:vertAlign w:val="superscript"/>
        </w:rPr>
        <w:t>3</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5154 cm</w:t>
      </w:r>
      <w:r w:rsidRPr="00EE24E1">
        <w:rPr>
          <w:rFonts w:ascii="Bookman Old Style" w:hAnsi="Bookman Old Style"/>
          <w:vertAlign w:val="superscript"/>
        </w:rPr>
        <w:t>3</w:t>
      </w:r>
    </w:p>
    <w:p w:rsidR="00EE24E1" w:rsidRPr="00EE24E1"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A right angled triangle of sides AB = 6 cm and BC = 8 cm is drawn. A circle taking side BC as a diameter is drawn. The length of tangent from point A to the circle is </w:t>
      </w:r>
    </w:p>
    <w:p w:rsidR="00F72F73"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8 cm </w:t>
      </w:r>
    </w:p>
    <w:p w:rsidR="00F72F73"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6 cm </w:t>
      </w:r>
    </w:p>
    <w:p w:rsidR="00F72F73"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10 cm </w:t>
      </w:r>
    </w:p>
    <w:p w:rsidR="00EE24E1" w:rsidRPr="00EE24E1" w:rsidRDefault="00EE24E1" w:rsidP="00EE24E1">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none of these </w:t>
      </w:r>
    </w:p>
    <w:p w:rsidR="00F72F73"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An equation equivalent to the quadratic equation x</w:t>
      </w:r>
      <w:r w:rsidRPr="00EE24E1">
        <w:rPr>
          <w:rFonts w:ascii="Bookman Old Style" w:hAnsi="Bookman Old Style"/>
          <w:vertAlign w:val="superscript"/>
        </w:rPr>
        <w:t>2</w:t>
      </w:r>
      <w:r w:rsidRPr="00EE24E1">
        <w:rPr>
          <w:rFonts w:ascii="Bookman Old Style" w:hAnsi="Bookman Old Style"/>
        </w:rPr>
        <w:t xml:space="preserve"> - 6x + 5 = 0 is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6x</w:t>
      </w:r>
      <w:r w:rsidRPr="00EE24E1">
        <w:rPr>
          <w:rFonts w:ascii="Bookman Old Style" w:hAnsi="Bookman Old Style"/>
          <w:vertAlign w:val="superscript"/>
        </w:rPr>
        <w:t>2</w:t>
      </w:r>
      <w:r w:rsidRPr="00EE24E1">
        <w:rPr>
          <w:rFonts w:ascii="Bookman Old Style" w:hAnsi="Bookman Old Style"/>
        </w:rPr>
        <w:t xml:space="preserve"> - 5x + 1 = 0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x</w:t>
      </w:r>
      <w:r w:rsidRPr="00EE24E1">
        <w:rPr>
          <w:rFonts w:ascii="Bookman Old Style" w:hAnsi="Bookman Old Style"/>
          <w:vertAlign w:val="superscript"/>
        </w:rPr>
        <w:t>2</w:t>
      </w:r>
      <w:r w:rsidRPr="00EE24E1">
        <w:rPr>
          <w:rFonts w:ascii="Bookman Old Style" w:hAnsi="Bookman Old Style"/>
        </w:rPr>
        <w:t xml:space="preserve"> - 5x + 6 = 0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5x</w:t>
      </w:r>
      <w:r w:rsidRPr="00EE24E1">
        <w:rPr>
          <w:rFonts w:ascii="Bookman Old Style" w:hAnsi="Bookman Old Style"/>
          <w:vertAlign w:val="superscript"/>
        </w:rPr>
        <w:t>2</w:t>
      </w:r>
      <w:r w:rsidRPr="00EE24E1">
        <w:rPr>
          <w:rFonts w:ascii="Bookman Old Style" w:hAnsi="Bookman Old Style"/>
        </w:rPr>
        <w:t xml:space="preserve"> - 6x + 1 = 0 </w:t>
      </w:r>
    </w:p>
    <w:p w:rsidR="00EE24E1" w:rsidRPr="00EE24E1"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none of these </w:t>
      </w:r>
    </w:p>
    <w:p w:rsidR="00F72F73"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The common point of the tangent and the circle is called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golden point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point of contact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point of intersection</w:t>
      </w:r>
    </w:p>
    <w:p w:rsidR="00EE24E1" w:rsidRPr="00EE24E1"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degenerate point </w:t>
      </w:r>
    </w:p>
    <w:p w:rsidR="00F72F73"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To construct a triangle similar to a given ∆ABC with its side 3 / 7 of the corresponding sides of ∆ABC, first draw a ray BX such that angle CBX is an acute angle and X lies on the opposite side of A with respect to BC. Then locate points B</w:t>
      </w:r>
      <w:r w:rsidRPr="00EE24E1">
        <w:rPr>
          <w:rFonts w:ascii="Bookman Old Style" w:hAnsi="Bookman Old Style"/>
          <w:vertAlign w:val="subscript"/>
        </w:rPr>
        <w:t>I</w:t>
      </w:r>
      <w:r w:rsidRPr="00EE24E1">
        <w:rPr>
          <w:rFonts w:ascii="Bookman Old Style" w:hAnsi="Bookman Old Style"/>
        </w:rPr>
        <w:t>, B</w:t>
      </w:r>
      <w:r w:rsidRPr="00EE24E1">
        <w:rPr>
          <w:rFonts w:ascii="Bookman Old Style" w:hAnsi="Bookman Old Style"/>
          <w:vertAlign w:val="subscript"/>
        </w:rPr>
        <w:t>z</w:t>
      </w:r>
      <w:r w:rsidRPr="00EE24E1">
        <w:rPr>
          <w:rFonts w:ascii="Bookman Old Style" w:hAnsi="Bookman Old Style"/>
        </w:rPr>
        <w:t>, B</w:t>
      </w:r>
      <w:r w:rsidRPr="00EE24E1">
        <w:rPr>
          <w:rFonts w:ascii="Bookman Old Style" w:hAnsi="Bookman Old Style"/>
          <w:vertAlign w:val="subscript"/>
        </w:rPr>
        <w:t>3</w:t>
      </w:r>
      <w:r w:rsidRPr="00EE24E1">
        <w:rPr>
          <w:rFonts w:ascii="Bookman Old Style" w:hAnsi="Bookman Old Style"/>
        </w:rPr>
        <w:t xml:space="preserve">, ••• on BX at equal distances and next step is to join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B</w:t>
      </w:r>
      <w:r w:rsidRPr="00EE24E1">
        <w:rPr>
          <w:rFonts w:ascii="Bookman Old Style" w:hAnsi="Bookman Old Style"/>
          <w:vertAlign w:val="subscript"/>
        </w:rPr>
        <w:t>10</w:t>
      </w:r>
      <w:r w:rsidRPr="00EE24E1">
        <w:rPr>
          <w:rFonts w:ascii="Bookman Old Style" w:hAnsi="Bookman Old Style"/>
        </w:rPr>
        <w:t xml:space="preserve">D to C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B</w:t>
      </w:r>
      <w:r w:rsidRPr="00EE24E1">
        <w:rPr>
          <w:rFonts w:ascii="Bookman Old Style" w:hAnsi="Bookman Old Style"/>
          <w:vertAlign w:val="subscript"/>
        </w:rPr>
        <w:t>3</w:t>
      </w:r>
      <w:r w:rsidRPr="00EE24E1">
        <w:rPr>
          <w:rFonts w:ascii="Bookman Old Style" w:hAnsi="Bookman Old Style"/>
        </w:rPr>
        <w:t xml:space="preserve"> to C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lastRenderedPageBreak/>
        <w:t>B</w:t>
      </w:r>
      <w:r w:rsidRPr="00EE24E1">
        <w:rPr>
          <w:rFonts w:ascii="Bookman Old Style" w:hAnsi="Bookman Old Style"/>
          <w:vertAlign w:val="subscript"/>
        </w:rPr>
        <w:t>7</w:t>
      </w:r>
      <w:r w:rsidRPr="00EE24E1">
        <w:rPr>
          <w:rFonts w:ascii="Bookman Old Style" w:hAnsi="Bookman Old Style"/>
        </w:rPr>
        <w:t xml:space="preserve"> to C </w:t>
      </w:r>
    </w:p>
    <w:p w:rsidR="00EE24E1" w:rsidRPr="00EE24E1"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B</w:t>
      </w:r>
      <w:r w:rsidRPr="00EE24E1">
        <w:rPr>
          <w:rFonts w:ascii="Bookman Old Style" w:hAnsi="Bookman Old Style"/>
          <w:vertAlign w:val="subscript"/>
        </w:rPr>
        <w:t>4</w:t>
      </w:r>
      <w:r w:rsidRPr="00EE24E1">
        <w:rPr>
          <w:rFonts w:ascii="Bookman Old Style" w:hAnsi="Bookman Old Style"/>
        </w:rPr>
        <w:t xml:space="preserve"> to C </w:t>
      </w:r>
    </w:p>
    <w:p w:rsidR="00F72F73" w:rsidRDefault="00EE24E1" w:rsidP="00EE24E1">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If two towers of height h</w:t>
      </w:r>
      <w:r w:rsidRPr="00EE24E1">
        <w:rPr>
          <w:rFonts w:ascii="Bookman Old Style" w:hAnsi="Bookman Old Style"/>
          <w:vertAlign w:val="subscript"/>
        </w:rPr>
        <w:t>1</w:t>
      </w:r>
      <w:r w:rsidRPr="00EE24E1">
        <w:rPr>
          <w:rFonts w:ascii="Bookman Old Style" w:hAnsi="Bookman Old Style"/>
        </w:rPr>
        <w:t xml:space="preserve"> and h</w:t>
      </w:r>
      <w:r w:rsidRPr="00EE24E1">
        <w:rPr>
          <w:rFonts w:ascii="Bookman Old Style" w:hAnsi="Bookman Old Style"/>
          <w:vertAlign w:val="subscript"/>
        </w:rPr>
        <w:t>2</w:t>
      </w:r>
      <w:r w:rsidRPr="00EE24E1">
        <w:rPr>
          <w:rFonts w:ascii="Bookman Old Style" w:hAnsi="Bookman Old Style"/>
        </w:rPr>
        <w:t xml:space="preserve"> subtend angles of 60° and 30° respectively at the mid-point of the line joining their feet, then h</w:t>
      </w:r>
      <w:r w:rsidRPr="00EE24E1">
        <w:rPr>
          <w:rFonts w:ascii="Bookman Old Style" w:hAnsi="Bookman Old Style"/>
          <w:vertAlign w:val="subscript"/>
        </w:rPr>
        <w:t>1</w:t>
      </w:r>
      <w:r w:rsidRPr="00EE24E1">
        <w:rPr>
          <w:rFonts w:ascii="Bookman Old Style" w:hAnsi="Bookman Old Style"/>
        </w:rPr>
        <w:t>: h</w:t>
      </w:r>
      <w:r w:rsidRPr="00EE24E1">
        <w:rPr>
          <w:rFonts w:ascii="Bookman Old Style" w:hAnsi="Bookman Old Style"/>
          <w:vertAlign w:val="subscript"/>
        </w:rPr>
        <w:t>2</w:t>
      </w:r>
      <w:r w:rsidRPr="00EE24E1">
        <w:rPr>
          <w:rFonts w:ascii="Bookman Old Style" w:hAnsi="Bookman Old Style"/>
        </w:rPr>
        <w:t xml:space="preserve"> =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1 : 2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1 : 3</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2 : I </w:t>
      </w:r>
    </w:p>
    <w:p w:rsidR="00EE24E1" w:rsidRPr="00EE24E1"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3 : 1 </w:t>
      </w:r>
    </w:p>
    <w:p w:rsidR="00F72F73" w:rsidRDefault="00EE24E1" w:rsidP="00F72F73">
      <w:pPr>
        <w:pStyle w:val="Style"/>
        <w:numPr>
          <w:ilvl w:val="0"/>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The vertices of a triangle are (0, 0), (3, 0) and</w:t>
      </w:r>
      <w:r w:rsidR="00F72F73">
        <w:rPr>
          <w:rFonts w:ascii="Bookman Old Style" w:hAnsi="Bookman Old Style"/>
        </w:rPr>
        <w:t xml:space="preserve"> (0, 4). Its ortho</w:t>
      </w:r>
      <w:r w:rsidR="00157DC3">
        <w:rPr>
          <w:rFonts w:ascii="Bookman Old Style" w:hAnsi="Bookman Old Style"/>
        </w:rPr>
        <w:t xml:space="preserve"> </w:t>
      </w:r>
      <w:r w:rsidR="00F72F73">
        <w:rPr>
          <w:rFonts w:ascii="Bookman Old Style" w:hAnsi="Bookman Old Style"/>
        </w:rPr>
        <w:t xml:space="preserve">centre is at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(0, 3)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(4, 0) </w:t>
      </w:r>
    </w:p>
    <w:p w:rsidR="00F72F73"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(0, 0) </w:t>
      </w:r>
    </w:p>
    <w:p w:rsidR="00EE24E1" w:rsidRPr="00EE24E1" w:rsidRDefault="00EE24E1" w:rsidP="00F72F73">
      <w:pPr>
        <w:pStyle w:val="Style"/>
        <w:numPr>
          <w:ilvl w:val="1"/>
          <w:numId w:val="1"/>
        </w:numPr>
        <w:spacing w:before="1" w:beforeAutospacing="1" w:after="1" w:afterAutospacing="1" w:line="360" w:lineRule="auto"/>
        <w:jc w:val="both"/>
        <w:rPr>
          <w:rFonts w:ascii="Bookman Old Style" w:hAnsi="Bookman Old Style"/>
        </w:rPr>
      </w:pPr>
      <w:r w:rsidRPr="00EE24E1">
        <w:rPr>
          <w:rFonts w:ascii="Bookman Old Style" w:hAnsi="Bookman Old Style"/>
        </w:rPr>
        <w:t xml:space="preserve">(3, 4) </w:t>
      </w:r>
    </w:p>
    <w:p w:rsidR="00EE24E1" w:rsidRPr="00D74661" w:rsidRDefault="00EE24E1" w:rsidP="00EE24E1">
      <w:pPr>
        <w:pStyle w:val="Style"/>
        <w:spacing w:before="100" w:beforeAutospacing="1" w:after="100" w:afterAutospacing="1"/>
        <w:ind w:left="360" w:hanging="720"/>
        <w:jc w:val="center"/>
        <w:rPr>
          <w:rFonts w:ascii="Bookman Old Style" w:hAnsi="Bookman Old Style"/>
          <w:b/>
        </w:rPr>
      </w:pPr>
      <w:r w:rsidRPr="00D74661">
        <w:rPr>
          <w:rFonts w:ascii="Bookman Old Style" w:hAnsi="Bookman Old Style"/>
          <w:b/>
        </w:rPr>
        <w:t>SECTION B</w:t>
      </w:r>
    </w:p>
    <w:p w:rsidR="00EE24E1" w:rsidRPr="00EE24E1" w:rsidRDefault="00EE24E1" w:rsidP="00F72F73">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Find the value of p for which the quadratic equation x</w:t>
      </w:r>
      <w:r w:rsidRPr="00EE24E1">
        <w:rPr>
          <w:rFonts w:ascii="Bookman Old Style" w:hAnsi="Bookman Old Style"/>
          <w:vertAlign w:val="superscript"/>
        </w:rPr>
        <w:t>2</w:t>
      </w:r>
      <w:r w:rsidRPr="00EE24E1">
        <w:rPr>
          <w:rFonts w:ascii="Bookman Old Style" w:hAnsi="Bookman Old Style"/>
        </w:rPr>
        <w:t xml:space="preserve"> -2px + 1 = 0 has no real roots. </w:t>
      </w:r>
    </w:p>
    <w:p w:rsidR="00EE24E1" w:rsidRPr="00EE24E1" w:rsidRDefault="00EE24E1" w:rsidP="00F72F73">
      <w:pPr>
        <w:pStyle w:val="Style"/>
        <w:numPr>
          <w:ilvl w:val="0"/>
          <w:numId w:val="1"/>
        </w:numPr>
        <w:spacing w:before="1" w:beforeAutospacing="1" w:after="1" w:afterAutospacing="1"/>
        <w:ind w:hanging="720"/>
        <w:jc w:val="both"/>
        <w:rPr>
          <w:rFonts w:ascii="Bookman Old Style" w:hAnsi="Bookman Old Style"/>
        </w:rPr>
      </w:pPr>
      <w:r w:rsidRPr="00EE24E1">
        <w:rPr>
          <w:rFonts w:ascii="Bookman Old Style" w:hAnsi="Bookman Old Style"/>
        </w:rPr>
        <w:t>Find the 10</w:t>
      </w:r>
      <w:r w:rsidRPr="00EE24E1">
        <w:rPr>
          <w:rFonts w:ascii="Bookman Old Style" w:hAnsi="Bookman Old Style"/>
          <w:vertAlign w:val="superscript"/>
        </w:rPr>
        <w:t>th</w:t>
      </w:r>
      <w:r w:rsidRPr="00EE24E1">
        <w:rPr>
          <w:rFonts w:ascii="Bookman Old Style" w:hAnsi="Bookman Old Style"/>
        </w:rPr>
        <w:t xml:space="preserve"> term from the end of the AP 4, 9, 14, ... ,254. </w:t>
      </w:r>
    </w:p>
    <w:p w:rsidR="00EE24E1" w:rsidRPr="00EE24E1" w:rsidRDefault="00EE24E1" w:rsidP="00F72F73">
      <w:pPr>
        <w:pStyle w:val="Style"/>
        <w:spacing w:before="1" w:beforeAutospacing="1" w:after="1" w:afterAutospacing="1"/>
        <w:ind w:left="360" w:hanging="720"/>
        <w:jc w:val="center"/>
        <w:rPr>
          <w:rFonts w:ascii="Bookman Old Style" w:hAnsi="Bookman Old Style"/>
        </w:rPr>
      </w:pPr>
      <w:r w:rsidRPr="00EE24E1">
        <w:rPr>
          <w:rFonts w:ascii="Bookman Old Style" w:hAnsi="Bookman Old Style"/>
        </w:rPr>
        <w:t>Or,</w:t>
      </w:r>
    </w:p>
    <w:p w:rsidR="00EE24E1" w:rsidRPr="00EE24E1" w:rsidRDefault="00EE24E1" w:rsidP="00F72F73">
      <w:pPr>
        <w:pStyle w:val="Style"/>
        <w:spacing w:before="1" w:beforeAutospacing="1" w:after="1" w:afterAutospacing="1"/>
        <w:ind w:left="360" w:firstLine="360"/>
        <w:jc w:val="both"/>
        <w:rPr>
          <w:rFonts w:ascii="Bookman Old Style" w:hAnsi="Bookman Old Style"/>
        </w:rPr>
      </w:pPr>
      <w:r w:rsidRPr="00EE24E1">
        <w:rPr>
          <w:rFonts w:ascii="Bookman Old Style" w:hAnsi="Bookman Old Style"/>
        </w:rPr>
        <w:t xml:space="preserve">Which term of the AP 24, 21, 18, 15, ... is the first negative term? </w:t>
      </w:r>
    </w:p>
    <w:p w:rsidR="00EE24E1" w:rsidRPr="00EE24E1" w:rsidRDefault="00890599" w:rsidP="00F72F73">
      <w:pPr>
        <w:pStyle w:val="Style"/>
        <w:numPr>
          <w:ilvl w:val="0"/>
          <w:numId w:val="1"/>
        </w:numPr>
        <w:spacing w:before="1" w:beforeAutospacing="1" w:after="1" w:afterAutospacing="1" w:line="360" w:lineRule="auto"/>
        <w:ind w:right="2081" w:hanging="720"/>
        <w:jc w:val="both"/>
        <w:rPr>
          <w:rFonts w:ascii="Bookman Old Style" w:hAnsi="Bookman Old Style"/>
        </w:rPr>
      </w:pPr>
      <w:bookmarkStart w:id="0" w:name="_GoBack"/>
      <w:r w:rsidRPr="00EE24E1">
        <w:rPr>
          <w:rFonts w:ascii="Bookman Old Style" w:hAnsi="Bookman Old Style"/>
          <w:noProof/>
        </w:rPr>
        <w:drawing>
          <wp:anchor distT="0" distB="0" distL="114300" distR="114300" simplePos="0" relativeHeight="251659264" behindDoc="0" locked="0" layoutInCell="1" allowOverlap="1">
            <wp:simplePos x="0" y="0"/>
            <wp:positionH relativeFrom="margin">
              <wp:posOffset>5238115</wp:posOffset>
            </wp:positionH>
            <wp:positionV relativeFrom="margin">
              <wp:posOffset>2809875</wp:posOffset>
            </wp:positionV>
            <wp:extent cx="1228725" cy="962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2.jpg"/>
                    <pic:cNvPicPr/>
                  </pic:nvPicPr>
                  <pic:blipFill>
                    <a:blip r:embed="rId7"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8725" cy="962025"/>
                    </a:xfrm>
                    <a:prstGeom prst="rect">
                      <a:avLst/>
                    </a:prstGeom>
                  </pic:spPr>
                </pic:pic>
              </a:graphicData>
            </a:graphic>
          </wp:anchor>
        </w:drawing>
      </w:r>
      <w:bookmarkEnd w:id="0"/>
      <w:r w:rsidR="00EE24E1" w:rsidRPr="00EE24E1">
        <w:rPr>
          <w:rFonts w:ascii="Bookman Old Style" w:hAnsi="Bookman Old Style"/>
        </w:rPr>
        <w:t xml:space="preserve">A circle is touching the side BC of a ∆ ABC at P and is touching AB and AC when produced at Q and R respectively. Prove that AQ = ½ (perimeter of ∆ABC). </w:t>
      </w:r>
    </w:p>
    <w:p w:rsidR="00EE24E1" w:rsidRPr="00EE24E1" w:rsidRDefault="00EE24E1" w:rsidP="00F72F73">
      <w:pPr>
        <w:pStyle w:val="Style"/>
        <w:numPr>
          <w:ilvl w:val="0"/>
          <w:numId w:val="1"/>
        </w:numPr>
        <w:spacing w:before="1" w:beforeAutospacing="1" w:after="1" w:afterAutospacing="1" w:line="360" w:lineRule="auto"/>
        <w:ind w:right="1797" w:hanging="720"/>
        <w:jc w:val="both"/>
        <w:rPr>
          <w:rFonts w:ascii="Bookman Old Style" w:hAnsi="Bookman Old Style"/>
        </w:rPr>
      </w:pPr>
      <w:r w:rsidRPr="00EE24E1">
        <w:rPr>
          <w:rFonts w:ascii="Bookman Old Style" w:hAnsi="Bookman Old Style"/>
        </w:rPr>
        <w:t xml:space="preserve">Two vertices of a ∆ ABCare given by A(6, 4) and B( -2, 2)and its centroid is G(3, 4). Find the coordinates of its third vertex C. </w:t>
      </w:r>
    </w:p>
    <w:p w:rsidR="00EE24E1" w:rsidRPr="00EE24E1" w:rsidRDefault="00EE24E1" w:rsidP="00F72F73">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A box contains 150 oranges. If one orange is taken out from the box at </w:t>
      </w:r>
      <w:r w:rsidRPr="00EE24E1">
        <w:rPr>
          <w:rFonts w:ascii="Bookman Old Style" w:hAnsi="Bookman Old Style"/>
        </w:rPr>
        <w:lastRenderedPageBreak/>
        <w:t xml:space="preserve">random and the probability of its being rotten is 0.06, then find the number of good oranges in the box. </w:t>
      </w:r>
    </w:p>
    <w:p w:rsidR="00EE24E1" w:rsidRPr="00EE24E1" w:rsidRDefault="00EE24E1" w:rsidP="00F72F73">
      <w:pPr>
        <w:pStyle w:val="Style"/>
        <w:numPr>
          <w:ilvl w:val="0"/>
          <w:numId w:val="1"/>
        </w:numPr>
        <w:spacing w:before="1" w:beforeAutospacing="1" w:after="1" w:afterAutospacing="1" w:line="360" w:lineRule="auto"/>
        <w:ind w:hanging="720"/>
        <w:jc w:val="both"/>
        <w:rPr>
          <w:rFonts w:ascii="Bookman Old Style" w:hAnsi="Bookman Old Style"/>
        </w:rPr>
      </w:pPr>
      <w:r w:rsidRPr="00EE24E1">
        <w:rPr>
          <w:rFonts w:ascii="Bookman Old Style" w:hAnsi="Bookman Old Style"/>
        </w:rPr>
        <w:t xml:space="preserve">A toy is in the form of a cone mounted on a hemisphere of common base radius 7 cm. The total height of the toy is 31 cm. Find the total surface area of the toy. </w:t>
      </w:r>
    </w:p>
    <w:p w:rsidR="00EE24E1" w:rsidRPr="00EE24E1" w:rsidRDefault="00EE24E1" w:rsidP="00EE24E1">
      <w:pPr>
        <w:pStyle w:val="Style"/>
        <w:spacing w:before="1" w:beforeAutospacing="1" w:after="1" w:afterAutospacing="1" w:line="360" w:lineRule="auto"/>
        <w:jc w:val="center"/>
        <w:rPr>
          <w:rFonts w:ascii="Bookman Old Style" w:hAnsi="Bookman Old Style"/>
          <w:b/>
          <w:i/>
          <w:sz w:val="22"/>
          <w:szCs w:val="22"/>
          <w:u w:val="single"/>
        </w:rPr>
      </w:pPr>
      <w:r w:rsidRPr="00EE24E1">
        <w:rPr>
          <w:rFonts w:ascii="Bookman Old Style" w:hAnsi="Bookman Old Style"/>
          <w:b/>
          <w:i/>
          <w:sz w:val="22"/>
          <w:szCs w:val="22"/>
          <w:u w:val="single"/>
        </w:rPr>
        <w:t>SECTION-C</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t xml:space="preserve">Two numbers differ by 3 and their product is 504, find the numbers.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t>Find the sum of the first 25 terms of an AP whose n</w:t>
      </w:r>
      <w:r w:rsidRPr="00EE24E1">
        <w:rPr>
          <w:rFonts w:ascii="Bookman Old Style" w:hAnsi="Bookman Old Style"/>
          <w:sz w:val="22"/>
          <w:szCs w:val="22"/>
          <w:vertAlign w:val="superscript"/>
        </w:rPr>
        <w:t>th</w:t>
      </w:r>
      <w:r w:rsidRPr="00EE24E1">
        <w:rPr>
          <w:rFonts w:ascii="Bookman Old Style" w:hAnsi="Bookman Old Style"/>
          <w:sz w:val="22"/>
          <w:szCs w:val="22"/>
        </w:rPr>
        <w:t xml:space="preserve"> term is given by t</w:t>
      </w:r>
      <w:r w:rsidRPr="00EE24E1">
        <w:rPr>
          <w:rFonts w:ascii="Bookman Old Style" w:hAnsi="Bookman Old Style"/>
          <w:sz w:val="22"/>
          <w:szCs w:val="22"/>
          <w:vertAlign w:val="subscript"/>
        </w:rPr>
        <w:t>n</w:t>
      </w:r>
      <w:r w:rsidRPr="00EE24E1">
        <w:rPr>
          <w:rFonts w:ascii="Bookman Old Style" w:hAnsi="Bookman Old Style"/>
          <w:sz w:val="22"/>
          <w:szCs w:val="22"/>
        </w:rPr>
        <w:t xml:space="preserve"> = 7 - 3n. </w:t>
      </w:r>
    </w:p>
    <w:p w:rsidR="00EE24E1" w:rsidRPr="00EE24E1" w:rsidRDefault="00EE24E1" w:rsidP="00EE24E1">
      <w:pPr>
        <w:pStyle w:val="Style"/>
        <w:spacing w:before="1" w:beforeAutospacing="1" w:after="1" w:afterAutospacing="1" w:line="360" w:lineRule="auto"/>
        <w:ind w:left="720"/>
        <w:jc w:val="both"/>
        <w:rPr>
          <w:rFonts w:ascii="Bookman Old Style" w:hAnsi="Bookman Old Style"/>
          <w:sz w:val="22"/>
          <w:szCs w:val="22"/>
        </w:rPr>
      </w:pPr>
      <w:r w:rsidRPr="00EE24E1">
        <w:rPr>
          <w:rFonts w:ascii="Bookman Old Style" w:hAnsi="Bookman Old Style"/>
          <w:sz w:val="22"/>
          <w:szCs w:val="22"/>
        </w:rPr>
        <w:t xml:space="preserve">Or </w:t>
      </w:r>
    </w:p>
    <w:p w:rsidR="00EE24E1" w:rsidRPr="00EE24E1" w:rsidRDefault="00EE24E1" w:rsidP="00EE24E1">
      <w:pPr>
        <w:pStyle w:val="Style"/>
        <w:spacing w:before="1" w:beforeAutospacing="1" w:after="1" w:afterAutospacing="1" w:line="360" w:lineRule="auto"/>
        <w:ind w:left="720"/>
        <w:jc w:val="both"/>
        <w:rPr>
          <w:rFonts w:ascii="Bookman Old Style" w:hAnsi="Bookman Old Style"/>
          <w:sz w:val="22"/>
          <w:szCs w:val="22"/>
        </w:rPr>
      </w:pPr>
      <w:r w:rsidRPr="00EE24E1">
        <w:rPr>
          <w:rFonts w:ascii="Bookman Old Style" w:hAnsi="Bookman Old Style"/>
          <w:sz w:val="22"/>
          <w:szCs w:val="22"/>
        </w:rPr>
        <w:t>Which term of the Arithmetic Progression 3, 10, 17, .. , will be 84 more than its 13</w:t>
      </w:r>
      <w:r w:rsidRPr="00EE24E1">
        <w:rPr>
          <w:rFonts w:ascii="Bookman Old Style" w:hAnsi="Bookman Old Style"/>
          <w:sz w:val="22"/>
          <w:szCs w:val="22"/>
          <w:vertAlign w:val="superscript"/>
        </w:rPr>
        <w:t>th</w:t>
      </w:r>
      <w:r w:rsidRPr="00EE24E1">
        <w:rPr>
          <w:rFonts w:ascii="Bookman Old Style" w:hAnsi="Bookman Old Style"/>
          <w:sz w:val="22"/>
          <w:szCs w:val="22"/>
        </w:rPr>
        <w:t xml:space="preserve"> term?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t xml:space="preserve">Determine the ratio in which the point (- 6, a) divides the join of A (- 3, - 1) and B ( - 8, 9). Also find the value of a.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noProof/>
          <w:sz w:val="22"/>
          <w:szCs w:val="22"/>
        </w:rPr>
        <w:drawing>
          <wp:anchor distT="0" distB="0" distL="114300" distR="114300" simplePos="0" relativeHeight="251661312" behindDoc="0" locked="0" layoutInCell="1" allowOverlap="1">
            <wp:simplePos x="0" y="0"/>
            <wp:positionH relativeFrom="margin">
              <wp:posOffset>5103495</wp:posOffset>
            </wp:positionH>
            <wp:positionV relativeFrom="margin">
              <wp:posOffset>1250315</wp:posOffset>
            </wp:positionV>
            <wp:extent cx="1447800" cy="989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2.jpg"/>
                    <pic:cNvPicPr/>
                  </pic:nvPicPr>
                  <pic:blipFill>
                    <a:blip r:embed="rId9"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989330"/>
                    </a:xfrm>
                    <a:prstGeom prst="rect">
                      <a:avLst/>
                    </a:prstGeom>
                  </pic:spPr>
                </pic:pic>
              </a:graphicData>
            </a:graphic>
          </wp:anchor>
        </w:drawing>
      </w:r>
      <w:r w:rsidRPr="00EE24E1">
        <w:rPr>
          <w:rFonts w:ascii="Bookman Old Style" w:hAnsi="Bookman Old Style"/>
          <w:sz w:val="22"/>
          <w:szCs w:val="22"/>
        </w:rPr>
        <w:t xml:space="preserve">The line joining the points (2, 1) and (5, -8) is trisected at the points P and Q. If point P lies on the line 2x - y + k = 0, find the value of k. </w:t>
      </w:r>
    </w:p>
    <w:p w:rsidR="00EE24E1" w:rsidRPr="00EE24E1" w:rsidRDefault="00EE24E1" w:rsidP="00F72F73">
      <w:pPr>
        <w:pStyle w:val="Style"/>
        <w:numPr>
          <w:ilvl w:val="0"/>
          <w:numId w:val="6"/>
        </w:numPr>
        <w:spacing w:before="1" w:beforeAutospacing="1" w:after="1" w:afterAutospacing="1" w:line="360" w:lineRule="auto"/>
        <w:ind w:right="2092" w:hanging="720"/>
        <w:jc w:val="both"/>
        <w:rPr>
          <w:rFonts w:ascii="Bookman Old Style" w:hAnsi="Bookman Old Style"/>
          <w:sz w:val="22"/>
          <w:szCs w:val="22"/>
        </w:rPr>
      </w:pPr>
      <w:r w:rsidRPr="00EE24E1">
        <w:rPr>
          <w:rFonts w:ascii="Bookman Old Style" w:hAnsi="Bookman Old Style"/>
          <w:sz w:val="22"/>
          <w:szCs w:val="22"/>
        </w:rPr>
        <w:t xml:space="preserve">In figure, XP and XQ are two tangents to a circle with centre O from a point X outside the circle. ARB is tangent to circle at R. Prove that XA + AR = XB + BR. </w:t>
      </w:r>
    </w:p>
    <w:p w:rsidR="00EE24E1" w:rsidRPr="00EE24E1" w:rsidRDefault="00EE24E1" w:rsidP="00EE24E1">
      <w:pPr>
        <w:pStyle w:val="Style"/>
        <w:spacing w:before="1" w:beforeAutospacing="1" w:after="1" w:afterAutospacing="1" w:line="360" w:lineRule="auto"/>
        <w:jc w:val="center"/>
        <w:rPr>
          <w:rFonts w:ascii="Bookman Old Style" w:hAnsi="Bookman Old Style"/>
          <w:b/>
          <w:i/>
          <w:sz w:val="22"/>
          <w:szCs w:val="22"/>
        </w:rPr>
      </w:pPr>
      <w:r w:rsidRPr="00EE24E1">
        <w:rPr>
          <w:rFonts w:ascii="Bookman Old Style" w:hAnsi="Bookman Old Style"/>
          <w:b/>
          <w:i/>
          <w:noProof/>
          <w:sz w:val="22"/>
          <w:szCs w:val="22"/>
        </w:rPr>
        <w:drawing>
          <wp:anchor distT="0" distB="0" distL="114300" distR="114300" simplePos="0" relativeHeight="251662336" behindDoc="0" locked="0" layoutInCell="1" allowOverlap="1">
            <wp:simplePos x="0" y="0"/>
            <wp:positionH relativeFrom="margin">
              <wp:posOffset>4989195</wp:posOffset>
            </wp:positionH>
            <wp:positionV relativeFrom="margin">
              <wp:posOffset>2562860</wp:posOffset>
            </wp:positionV>
            <wp:extent cx="1628775" cy="84582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3.jpg"/>
                    <pic:cNvPicPr/>
                  </pic:nvPicPr>
                  <pic:blipFill>
                    <a:blip r:embed="rId10"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8775" cy="845820"/>
                    </a:xfrm>
                    <a:prstGeom prst="rect">
                      <a:avLst/>
                    </a:prstGeom>
                  </pic:spPr>
                </pic:pic>
              </a:graphicData>
            </a:graphic>
          </wp:anchor>
        </w:drawing>
      </w:r>
      <w:r w:rsidRPr="00EE24E1">
        <w:rPr>
          <w:rFonts w:ascii="Bookman Old Style" w:hAnsi="Bookman Old Style"/>
          <w:b/>
          <w:i/>
          <w:sz w:val="22"/>
          <w:szCs w:val="22"/>
        </w:rPr>
        <w:t>Or</w:t>
      </w:r>
    </w:p>
    <w:p w:rsidR="00EE24E1" w:rsidRPr="00EE24E1" w:rsidRDefault="00EE24E1" w:rsidP="00EE24E1">
      <w:pPr>
        <w:pStyle w:val="Style"/>
        <w:spacing w:before="1" w:beforeAutospacing="1" w:after="1" w:afterAutospacing="1" w:line="360" w:lineRule="auto"/>
        <w:ind w:left="709" w:right="2659" w:firstLine="11"/>
        <w:jc w:val="both"/>
        <w:rPr>
          <w:rFonts w:ascii="Bookman Old Style" w:hAnsi="Bookman Old Style"/>
          <w:sz w:val="22"/>
          <w:szCs w:val="22"/>
        </w:rPr>
      </w:pPr>
      <w:r w:rsidRPr="00EE24E1">
        <w:rPr>
          <w:rFonts w:ascii="Bookman Old Style" w:hAnsi="Bookman Old Style"/>
          <w:sz w:val="22"/>
          <w:szCs w:val="22"/>
        </w:rPr>
        <w:t xml:space="preserve">In figure, O is the centre of the circle, PQ is a tangent to the circle at A. If angle PAB = 58°, find angle ABQ and angle AQB.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lastRenderedPageBreak/>
        <w:t xml:space="preserve">Draw a circle of radius 3 cm. From a point P, 6 cm away from its centre, construct a pair of tangents to the circle. Measure the lengths of the tangents. </w:t>
      </w:r>
    </w:p>
    <w:p w:rsidR="00EE24E1" w:rsidRPr="00EE24E1" w:rsidRDefault="00343A04"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noProof/>
          <w:sz w:val="22"/>
          <w:szCs w:val="22"/>
        </w:rPr>
        <w:drawing>
          <wp:anchor distT="0" distB="0" distL="114300" distR="114300" simplePos="0" relativeHeight="251663360" behindDoc="0" locked="0" layoutInCell="1" allowOverlap="1">
            <wp:simplePos x="0" y="0"/>
            <wp:positionH relativeFrom="margin">
              <wp:posOffset>4514850</wp:posOffset>
            </wp:positionH>
            <wp:positionV relativeFrom="margin">
              <wp:posOffset>4962525</wp:posOffset>
            </wp:positionV>
            <wp:extent cx="2038350" cy="8750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34.jpg"/>
                    <pic:cNvPicPr/>
                  </pic:nvPicPr>
                  <pic:blipFill>
                    <a:blip r:embed="rId11"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875030"/>
                    </a:xfrm>
                    <a:prstGeom prst="rect">
                      <a:avLst/>
                    </a:prstGeom>
                  </pic:spPr>
                </pic:pic>
              </a:graphicData>
            </a:graphic>
          </wp:anchor>
        </w:drawing>
      </w:r>
      <w:r w:rsidR="00EE24E1" w:rsidRPr="00EE24E1">
        <w:rPr>
          <w:rFonts w:ascii="Bookman Old Style" w:hAnsi="Bookman Old Style"/>
          <w:sz w:val="22"/>
          <w:szCs w:val="22"/>
        </w:rPr>
        <w:t xml:space="preserve">From the top of a building 15 m high, the angle of elevation of the top of a tower is found to be 30°. From the bottom of the' same building, the angle of elevation of the top of the tower is found to be 45°. Determine the height of the tower and the distance between the tower and the building. </w:t>
      </w:r>
    </w:p>
    <w:p w:rsidR="00EE24E1" w:rsidRPr="00EE24E1" w:rsidRDefault="00EE24E1" w:rsidP="00F72F73">
      <w:pPr>
        <w:pStyle w:val="Style"/>
        <w:numPr>
          <w:ilvl w:val="0"/>
          <w:numId w:val="6"/>
        </w:numPr>
        <w:spacing w:before="1" w:beforeAutospacing="1" w:after="1" w:afterAutospacing="1" w:line="360" w:lineRule="auto"/>
        <w:ind w:right="2943" w:hanging="720"/>
        <w:jc w:val="both"/>
        <w:rPr>
          <w:rFonts w:ascii="Bookman Old Style" w:hAnsi="Bookman Old Style"/>
          <w:sz w:val="22"/>
          <w:szCs w:val="22"/>
        </w:rPr>
      </w:pPr>
      <w:r w:rsidRPr="00EE24E1">
        <w:rPr>
          <w:rFonts w:ascii="Bookman Old Style" w:hAnsi="Bookman Old Style"/>
          <w:sz w:val="22"/>
          <w:szCs w:val="22"/>
        </w:rPr>
        <w:t xml:space="preserve">In figure, ABC is a right-angled triangle, right-angled at A. Semicircles are drawn on AB, AC and BC as diameters. Find the area of the shaded region.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t xml:space="preserve">A hemispherical bowl of internal diameter 30 cm contains some liquid. This liquid is to be filled into cylindrical shaped bottles each of diameter 5 cm and height 6 cm. Find the number of bottles necessary to empty the bowl. </w:t>
      </w:r>
    </w:p>
    <w:p w:rsidR="00EE24E1" w:rsidRPr="00EE24E1" w:rsidRDefault="00EE24E1" w:rsidP="00EE24E1">
      <w:pPr>
        <w:pStyle w:val="Style"/>
        <w:spacing w:before="1" w:beforeAutospacing="1" w:after="1" w:afterAutospacing="1" w:line="360" w:lineRule="auto"/>
        <w:jc w:val="center"/>
        <w:rPr>
          <w:rFonts w:ascii="Bookman Old Style" w:hAnsi="Bookman Old Style"/>
          <w:b/>
          <w:i/>
          <w:sz w:val="22"/>
          <w:szCs w:val="22"/>
        </w:rPr>
      </w:pPr>
      <w:r w:rsidRPr="00EE24E1">
        <w:rPr>
          <w:rFonts w:ascii="Bookman Old Style" w:hAnsi="Bookman Old Style"/>
          <w:b/>
          <w:i/>
          <w:sz w:val="22"/>
          <w:szCs w:val="22"/>
        </w:rPr>
        <w:t>Or</w:t>
      </w:r>
    </w:p>
    <w:p w:rsidR="00EE24E1" w:rsidRPr="00EE24E1" w:rsidRDefault="00EE24E1" w:rsidP="00EE24E1">
      <w:pPr>
        <w:pStyle w:val="Style"/>
        <w:spacing w:before="1" w:beforeAutospacing="1" w:after="1" w:afterAutospacing="1" w:line="360" w:lineRule="auto"/>
        <w:ind w:left="720"/>
        <w:jc w:val="both"/>
        <w:rPr>
          <w:rFonts w:ascii="Bookman Old Style" w:hAnsi="Bookman Old Style"/>
          <w:sz w:val="22"/>
          <w:szCs w:val="22"/>
        </w:rPr>
      </w:pPr>
      <w:r w:rsidRPr="00EE24E1">
        <w:rPr>
          <w:rFonts w:ascii="Bookman Old Style" w:hAnsi="Bookman Old Style"/>
          <w:sz w:val="22"/>
          <w:szCs w:val="22"/>
        </w:rPr>
        <w:t xml:space="preserve">Solid spheres of diameter 6 cm are dropped into a cylindrical beaker containing some water and are fully submerged. If the diameter of the beaker is 18 cm and the water rises by 40 cm, find the number of solid spheres dropped in the water. </w:t>
      </w:r>
    </w:p>
    <w:p w:rsidR="00EE24E1" w:rsidRPr="00EE24E1" w:rsidRDefault="00EE24E1" w:rsidP="00F72F73">
      <w:pPr>
        <w:pStyle w:val="Style"/>
        <w:numPr>
          <w:ilvl w:val="0"/>
          <w:numId w:val="6"/>
        </w:numPr>
        <w:spacing w:before="1" w:beforeAutospacing="1" w:after="1" w:afterAutospacing="1" w:line="360" w:lineRule="auto"/>
        <w:ind w:hanging="720"/>
        <w:jc w:val="both"/>
        <w:rPr>
          <w:rFonts w:ascii="Bookman Old Style" w:hAnsi="Bookman Old Style"/>
          <w:sz w:val="22"/>
          <w:szCs w:val="22"/>
        </w:rPr>
      </w:pPr>
      <w:r w:rsidRPr="00EE24E1">
        <w:rPr>
          <w:rFonts w:ascii="Bookman Old Style" w:hAnsi="Bookman Old Style"/>
          <w:sz w:val="22"/>
          <w:szCs w:val="22"/>
        </w:rPr>
        <w:t xml:space="preserve">A bag contains 4 red, 5 black and 6 white balls. A ball is drawn from the bag at random. Find the probability that the ball drawl1 is </w:t>
      </w:r>
    </w:p>
    <w:p w:rsidR="00EE24E1" w:rsidRPr="00EE24E1" w:rsidRDefault="00EE24E1" w:rsidP="00F72F73">
      <w:pPr>
        <w:pStyle w:val="Style"/>
        <w:numPr>
          <w:ilvl w:val="1"/>
          <w:numId w:val="6"/>
        </w:numPr>
        <w:spacing w:before="1" w:beforeAutospacing="1" w:after="1" w:afterAutospacing="1" w:line="360" w:lineRule="auto"/>
        <w:jc w:val="both"/>
        <w:rPr>
          <w:rFonts w:ascii="Bookman Old Style" w:hAnsi="Bookman Old Style"/>
          <w:sz w:val="22"/>
          <w:szCs w:val="22"/>
        </w:rPr>
      </w:pPr>
      <w:r w:rsidRPr="00EE24E1">
        <w:rPr>
          <w:rFonts w:ascii="Bookman Old Style" w:hAnsi="Bookman Old Style"/>
          <w:sz w:val="22"/>
          <w:szCs w:val="22"/>
        </w:rPr>
        <w:t xml:space="preserve">white </w:t>
      </w:r>
    </w:p>
    <w:p w:rsidR="00EE24E1" w:rsidRPr="00EE24E1" w:rsidRDefault="00EE24E1" w:rsidP="00F72F73">
      <w:pPr>
        <w:pStyle w:val="Style"/>
        <w:numPr>
          <w:ilvl w:val="1"/>
          <w:numId w:val="6"/>
        </w:numPr>
        <w:spacing w:before="1" w:beforeAutospacing="1" w:after="1" w:afterAutospacing="1" w:line="360" w:lineRule="auto"/>
        <w:jc w:val="both"/>
        <w:rPr>
          <w:rFonts w:ascii="Bookman Old Style" w:hAnsi="Bookman Old Style"/>
          <w:sz w:val="22"/>
          <w:szCs w:val="22"/>
        </w:rPr>
      </w:pPr>
      <w:r w:rsidRPr="00EE24E1">
        <w:rPr>
          <w:rFonts w:ascii="Bookman Old Style" w:hAnsi="Bookman Old Style"/>
          <w:sz w:val="22"/>
          <w:szCs w:val="22"/>
        </w:rPr>
        <w:t xml:space="preserve">red </w:t>
      </w:r>
    </w:p>
    <w:p w:rsidR="00EE24E1" w:rsidRPr="00EE24E1" w:rsidRDefault="00EE24E1" w:rsidP="00F72F73">
      <w:pPr>
        <w:pStyle w:val="Style"/>
        <w:numPr>
          <w:ilvl w:val="1"/>
          <w:numId w:val="6"/>
        </w:numPr>
        <w:spacing w:before="1" w:beforeAutospacing="1" w:after="1" w:afterAutospacing="1" w:line="360" w:lineRule="auto"/>
        <w:jc w:val="both"/>
        <w:rPr>
          <w:rFonts w:ascii="Bookman Old Style" w:hAnsi="Bookman Old Style"/>
          <w:sz w:val="22"/>
          <w:szCs w:val="22"/>
        </w:rPr>
      </w:pPr>
      <w:r w:rsidRPr="00EE24E1">
        <w:rPr>
          <w:rFonts w:ascii="Bookman Old Style" w:hAnsi="Bookman Old Style"/>
          <w:sz w:val="22"/>
          <w:szCs w:val="22"/>
        </w:rPr>
        <w:t xml:space="preserve">not black </w:t>
      </w:r>
    </w:p>
    <w:p w:rsidR="00EE24E1" w:rsidRPr="00EE24E1" w:rsidRDefault="00EE24E1" w:rsidP="00F72F73">
      <w:pPr>
        <w:pStyle w:val="Style"/>
        <w:numPr>
          <w:ilvl w:val="1"/>
          <w:numId w:val="6"/>
        </w:numPr>
        <w:spacing w:before="1" w:beforeAutospacing="1" w:after="1" w:afterAutospacing="1" w:line="360" w:lineRule="auto"/>
        <w:jc w:val="both"/>
        <w:rPr>
          <w:rFonts w:ascii="Bookman Old Style" w:hAnsi="Bookman Old Style"/>
          <w:sz w:val="22"/>
          <w:szCs w:val="22"/>
        </w:rPr>
      </w:pPr>
      <w:r w:rsidRPr="00EE24E1">
        <w:rPr>
          <w:rFonts w:ascii="Bookman Old Style" w:hAnsi="Bookman Old Style"/>
          <w:sz w:val="22"/>
          <w:szCs w:val="22"/>
        </w:rPr>
        <w:t xml:space="preserve">red or white. </w:t>
      </w:r>
    </w:p>
    <w:p w:rsidR="00EE24E1" w:rsidRPr="00EE24E1" w:rsidRDefault="00EE24E1" w:rsidP="00EE24E1">
      <w:pPr>
        <w:pStyle w:val="Style"/>
        <w:spacing w:before="1" w:beforeAutospacing="1" w:after="1" w:afterAutospacing="1" w:line="276" w:lineRule="auto"/>
        <w:jc w:val="center"/>
        <w:rPr>
          <w:rFonts w:ascii="Bookman Old Style" w:eastAsia="Arial Unicode MS" w:hAnsi="Bookman Old Style" w:cs="Arial Unicode MS"/>
          <w:b/>
          <w:i/>
          <w:sz w:val="22"/>
          <w:szCs w:val="22"/>
        </w:rPr>
      </w:pPr>
      <w:r w:rsidRPr="00EE24E1">
        <w:rPr>
          <w:rFonts w:ascii="Bookman Old Style" w:eastAsia="Arial Unicode MS" w:hAnsi="Bookman Old Style" w:cs="Arial Unicode MS"/>
          <w:b/>
          <w:i/>
          <w:sz w:val="22"/>
          <w:szCs w:val="22"/>
        </w:rPr>
        <w:t>SECTION - D</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Vikram wishes to fit three rods together in the shape of a right triangle. The hypotenuse is to be 2 cm longer than the base and 4 cm longer than the altitude. What should be the lengths of the rods? </w:t>
      </w:r>
    </w:p>
    <w:p w:rsidR="00EE24E1" w:rsidRPr="00EE24E1" w:rsidRDefault="00EE24E1" w:rsidP="00EE24E1">
      <w:pPr>
        <w:pStyle w:val="Style"/>
        <w:spacing w:before="1" w:beforeAutospacing="1" w:after="1" w:afterAutospacing="1" w:line="276" w:lineRule="auto"/>
        <w:jc w:val="center"/>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lastRenderedPageBreak/>
        <w:t>Or</w:t>
      </w:r>
    </w:p>
    <w:p w:rsidR="00EE24E1" w:rsidRPr="00EE24E1" w:rsidRDefault="00EE24E1" w:rsidP="00EE24E1">
      <w:pPr>
        <w:pStyle w:val="Style"/>
        <w:spacing w:before="1" w:beforeAutospacing="1" w:after="1" w:afterAutospacing="1" w:line="276" w:lineRule="auto"/>
        <w:ind w:left="709" w:firstLine="11"/>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If p, q, r are real and p ≠ q, then show that the roots of the equation (p - q) x</w:t>
      </w:r>
      <w:r w:rsidRPr="00EE24E1">
        <w:rPr>
          <w:rFonts w:ascii="Bookman Old Style" w:eastAsia="Arial Unicode MS" w:hAnsi="Bookman Old Style" w:cs="Arial Unicode MS"/>
          <w:sz w:val="22"/>
          <w:szCs w:val="22"/>
          <w:vertAlign w:val="superscript"/>
        </w:rPr>
        <w:t>2</w:t>
      </w:r>
      <w:r w:rsidRPr="00EE24E1">
        <w:rPr>
          <w:rFonts w:ascii="Bookman Old Style" w:eastAsia="Arial Unicode MS" w:hAnsi="Bookman Old Style" w:cs="Arial Unicode MS"/>
          <w:sz w:val="22"/>
          <w:szCs w:val="22"/>
        </w:rPr>
        <w:t xml:space="preserve"> + 5(p + q)x - 2 (p - q) = 0 are real and unequal.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A man arranges to pay off a debt of Rs. 3600 by 40 annual installments which form an arithmetic series. When 30 of the installments are paid, he dies leaving one-third of the debt unpaid, find the value of the first installment.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Construct a ∆ ABC in which AB = 5 cm, angle B = 60°, altitude CD = 3 cm. Construct a ∆AQR similar to ∆ ABC such that the side of ∆AQR is 1·5 times that of the corresponding sides of ∆ ACB.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A right triangle, whose sides are 15 cm and 20 cm is made to revolve about its hypotenuse. Find the volume of the double cone so formed. </w:t>
      </w:r>
    </w:p>
    <w:p w:rsidR="00EE24E1" w:rsidRPr="00EE24E1" w:rsidRDefault="00EE24E1" w:rsidP="00EE24E1">
      <w:pPr>
        <w:pStyle w:val="Style"/>
        <w:spacing w:before="1" w:beforeAutospacing="1" w:after="1" w:afterAutospacing="1" w:line="276" w:lineRule="auto"/>
        <w:jc w:val="center"/>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Or</w:t>
      </w:r>
    </w:p>
    <w:p w:rsidR="00EE24E1" w:rsidRPr="00EE24E1" w:rsidRDefault="00343A04" w:rsidP="00EE24E1">
      <w:pPr>
        <w:pStyle w:val="Style"/>
        <w:spacing w:before="1" w:beforeAutospacing="1" w:after="1" w:afterAutospacing="1" w:line="276" w:lineRule="auto"/>
        <w:ind w:left="709" w:firstLine="11"/>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noProof/>
          <w:sz w:val="22"/>
          <w:szCs w:val="22"/>
        </w:rPr>
        <w:drawing>
          <wp:anchor distT="0" distB="0" distL="114300" distR="114300" simplePos="0" relativeHeight="251665408" behindDoc="0" locked="0" layoutInCell="1" allowOverlap="1">
            <wp:simplePos x="0" y="0"/>
            <wp:positionH relativeFrom="margin">
              <wp:posOffset>5219700</wp:posOffset>
            </wp:positionH>
            <wp:positionV relativeFrom="margin">
              <wp:posOffset>6315075</wp:posOffset>
            </wp:positionV>
            <wp:extent cx="923925" cy="981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13_000-crop.jp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981075"/>
                    </a:xfrm>
                    <a:prstGeom prst="rect">
                      <a:avLst/>
                    </a:prstGeom>
                  </pic:spPr>
                </pic:pic>
              </a:graphicData>
            </a:graphic>
          </wp:anchor>
        </w:drawing>
      </w:r>
      <w:r w:rsidR="00EE24E1" w:rsidRPr="00EE24E1">
        <w:rPr>
          <w:rFonts w:ascii="Bookman Old Style" w:eastAsia="Arial Unicode MS" w:hAnsi="Bookman Old Style" w:cs="Arial Unicode MS"/>
          <w:sz w:val="22"/>
          <w:szCs w:val="22"/>
        </w:rPr>
        <w:t xml:space="preserve">An athletic track 14m wide consists of two straight sections 120m long joining two semicircular ends whose inner radius is 35m. Calculate the area of shaded region. </w:t>
      </w:r>
    </w:p>
    <w:p w:rsidR="00EE24E1" w:rsidRPr="00EE24E1" w:rsidRDefault="00EE24E1" w:rsidP="00EE24E1">
      <w:pPr>
        <w:pStyle w:val="Style"/>
        <w:numPr>
          <w:ilvl w:val="0"/>
          <w:numId w:val="5"/>
        </w:numPr>
        <w:spacing w:before="1" w:beforeAutospacing="1" w:after="1" w:afterAutospacing="1" w:line="276" w:lineRule="auto"/>
        <w:ind w:right="2801"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A fez, the cap used by the Turks, is shaped like the frustum of a cone. It its radius on the open side is 10 cm, radius at the upper base is 4 cm and its slant height is 15 cm. Find the area of the material used for making it.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The angle of elevation of a cloud from a point 60 m above a lake is found to be 30° and the angle of depression of the reflection of the cloud in the lake is 60°. Find the height of the cloud from the surface of lake. </w:t>
      </w:r>
    </w:p>
    <w:p w:rsidR="00EE24E1" w:rsidRPr="00EE24E1" w:rsidRDefault="00EE24E1" w:rsidP="00EE24E1">
      <w:pPr>
        <w:pStyle w:val="Style"/>
        <w:numPr>
          <w:ilvl w:val="0"/>
          <w:numId w:val="5"/>
        </w:numPr>
        <w:spacing w:before="1" w:beforeAutospacing="1" w:after="1" w:afterAutospacing="1" w:line="276" w:lineRule="auto"/>
        <w:ind w:right="2801"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noProof/>
          <w:sz w:val="22"/>
          <w:szCs w:val="22"/>
        </w:rPr>
        <w:drawing>
          <wp:anchor distT="0" distB="0" distL="114300" distR="114300" simplePos="0" relativeHeight="251666432" behindDoc="0" locked="0" layoutInCell="1" allowOverlap="1">
            <wp:simplePos x="0" y="0"/>
            <wp:positionH relativeFrom="margin">
              <wp:posOffset>5014595</wp:posOffset>
            </wp:positionH>
            <wp:positionV relativeFrom="margin">
              <wp:posOffset>-342900</wp:posOffset>
            </wp:positionV>
            <wp:extent cx="1500505" cy="1323975"/>
            <wp:effectExtent l="0" t="0" r="444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13_-crop.jpg"/>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0505" cy="1323975"/>
                    </a:xfrm>
                    <a:prstGeom prst="rect">
                      <a:avLst/>
                    </a:prstGeom>
                  </pic:spPr>
                </pic:pic>
              </a:graphicData>
            </a:graphic>
          </wp:anchor>
        </w:drawing>
      </w:r>
      <w:r w:rsidRPr="00EE24E1">
        <w:rPr>
          <w:rFonts w:ascii="Bookman Old Style" w:eastAsia="Arial Unicode MS" w:hAnsi="Bookman Old Style" w:cs="Arial Unicode MS"/>
          <w:sz w:val="22"/>
          <w:szCs w:val="22"/>
        </w:rPr>
        <w:t xml:space="preserve">In figure, an equilateral triangle has been inscribed in a circle of radius 6 cm. Find the area of the shaded region. [Use π= 3.14] </w:t>
      </w:r>
    </w:p>
    <w:p w:rsidR="00EE24E1" w:rsidRPr="00EE24E1" w:rsidRDefault="00EE24E1" w:rsidP="00EE24E1">
      <w:pPr>
        <w:pStyle w:val="Style"/>
        <w:numPr>
          <w:ilvl w:val="0"/>
          <w:numId w:val="5"/>
        </w:numPr>
        <w:spacing w:before="1" w:beforeAutospacing="1" w:after="1" w:afterAutospacing="1" w:line="276" w:lineRule="auto"/>
        <w:ind w:right="2801"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From a point P, two tangents PA and PB are drawn to a circle with centre O. If OP = diameter of the circle show that ∆ APB is equilateral.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Draw a right triangle in which the sides (other than hypotenuse) are of lengths 4 cm and 3 cm. Then construct another triangle whose sides are 3/5 times the sides of the given triangle. </w:t>
      </w:r>
    </w:p>
    <w:p w:rsidR="00EE24E1" w:rsidRPr="00EE24E1" w:rsidRDefault="00EE24E1" w:rsidP="00EE24E1">
      <w:pPr>
        <w:pStyle w:val="Style"/>
        <w:numPr>
          <w:ilvl w:val="0"/>
          <w:numId w:val="5"/>
        </w:numPr>
        <w:spacing w:before="1" w:beforeAutospacing="1" w:after="1" w:afterAutospacing="1" w:line="276" w:lineRule="auto"/>
        <w:ind w:hanging="720"/>
        <w:jc w:val="both"/>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 xml:space="preserve">If the sum of first 4 terms of an A.P. is 40 and that of first 14 terms </w:t>
      </w:r>
      <w:r w:rsidRPr="00EE24E1">
        <w:rPr>
          <w:rFonts w:ascii="Bookman Old Style" w:eastAsia="Arial Unicode MS" w:hAnsi="Bookman Old Style" w:cs="Arial Unicode MS"/>
          <w:sz w:val="22"/>
          <w:szCs w:val="22"/>
        </w:rPr>
        <w:lastRenderedPageBreak/>
        <w:t xml:space="preserve">is 280. Find the sum of its first n terms. </w:t>
      </w:r>
    </w:p>
    <w:p w:rsidR="00EE24E1" w:rsidRPr="00EE24E1" w:rsidRDefault="00EE24E1" w:rsidP="00914C63">
      <w:pPr>
        <w:pStyle w:val="Style"/>
        <w:spacing w:before="100" w:beforeAutospacing="1" w:after="100" w:afterAutospacing="1" w:line="276" w:lineRule="auto"/>
        <w:jc w:val="center"/>
        <w:rPr>
          <w:rFonts w:ascii="Bookman Old Style" w:eastAsia="Arial Unicode MS" w:hAnsi="Bookman Old Style" w:cs="Arial Unicode MS"/>
          <w:sz w:val="22"/>
          <w:szCs w:val="22"/>
        </w:rPr>
      </w:pPr>
      <w:r w:rsidRPr="00EE24E1">
        <w:rPr>
          <w:rFonts w:ascii="Bookman Old Style" w:eastAsia="Arial Unicode MS" w:hAnsi="Bookman Old Style" w:cs="Arial Unicode MS"/>
          <w:sz w:val="22"/>
          <w:szCs w:val="22"/>
        </w:rPr>
        <w:t>*****************************</w:t>
      </w:r>
      <w:r w:rsidR="003C3769" w:rsidRPr="003C3769">
        <w:rPr>
          <w:rFonts w:ascii="Bookman Old Style" w:eastAsia="Arial Unicode MS" w:hAnsi="Bookman Old Style" w:cs="Arial Unicode MS"/>
          <w:sz w:val="22"/>
          <w:szCs w:val="2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01.75pt;height:220.5pt" adj="8717" fillcolor="gray" strokeweight="1pt">
            <v:fill r:id="rId16" o:title="Narrow vertical" color2="yellow" type="pattern"/>
            <v:shadow on="t" opacity="52429f" offset="3pt"/>
            <v:textpath style="font-family:&quot;Arial Black&quot;;v-text-kern:t" trim="t" fitpath="t" xscale="f" string="for getting study material for &#10;SAII and other Sample Papers &#10;Contact Career CBSE Classes &#10;Ph No 8445448891"/>
          </v:shape>
        </w:pict>
      </w:r>
    </w:p>
    <w:p w:rsidR="00CE24DB" w:rsidRPr="00EE24E1" w:rsidRDefault="002A23C6">
      <w:pPr>
        <w:rPr>
          <w:rFonts w:ascii="Bookman Old Style" w:hAnsi="Bookman Old Style"/>
        </w:rPr>
      </w:pPr>
      <w:r w:rsidRPr="00157DC3">
        <w:rPr>
          <w:b/>
          <w:sz w:val="26"/>
          <w:szCs w:val="26"/>
        </w:rPr>
        <w:t>Career CBSE Classes # Get Online study Material and more Sample papers</w:t>
      </w:r>
    </w:p>
    <w:sectPr w:rsidR="00CE24DB" w:rsidRPr="00EE24E1" w:rsidSect="00C45D2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18" w:rsidRDefault="00316D18" w:rsidP="00914C63">
      <w:pPr>
        <w:spacing w:after="0" w:line="240" w:lineRule="auto"/>
      </w:pPr>
      <w:r>
        <w:separator/>
      </w:r>
    </w:p>
  </w:endnote>
  <w:endnote w:type="continuationSeparator" w:id="1">
    <w:p w:rsidR="00316D18" w:rsidRDefault="00316D18" w:rsidP="00914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C6" w:rsidRPr="00665100" w:rsidRDefault="002A23C6" w:rsidP="002A23C6">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914C63" w:rsidRDefault="00914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18" w:rsidRDefault="00316D18" w:rsidP="00914C63">
      <w:pPr>
        <w:spacing w:after="0" w:line="240" w:lineRule="auto"/>
      </w:pPr>
      <w:r>
        <w:separator/>
      </w:r>
    </w:p>
  </w:footnote>
  <w:footnote w:type="continuationSeparator" w:id="1">
    <w:p w:rsidR="00316D18" w:rsidRDefault="00316D18" w:rsidP="00914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2A23C6" w:rsidRPr="000D022D" w:rsidTr="00AE3EE5">
      <w:trPr>
        <w:trHeight w:val="1131"/>
        <w:jc w:val="center"/>
      </w:trPr>
      <w:tc>
        <w:tcPr>
          <w:tcW w:w="4033" w:type="dxa"/>
          <w:vAlign w:val="center"/>
        </w:tcPr>
        <w:p w:rsidR="002A23C6" w:rsidRDefault="002A23C6" w:rsidP="00AE3EE5">
          <w:pPr>
            <w:pStyle w:val="Header"/>
          </w:pPr>
          <w:r>
            <w:rPr>
              <w:noProof/>
            </w:rPr>
            <w:drawing>
              <wp:inline distT="0" distB="0" distL="0" distR="0">
                <wp:extent cx="2085975" cy="762000"/>
                <wp:effectExtent l="19050" t="0" r="9525" b="0"/>
                <wp:docPr id="7"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2A23C6" w:rsidRPr="000D022D" w:rsidRDefault="002A23C6" w:rsidP="00AE3EE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2A23C6" w:rsidRDefault="002A2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25"/>
    <w:multiLevelType w:val="hybridMultilevel"/>
    <w:tmpl w:val="2DB879F2"/>
    <w:lvl w:ilvl="0" w:tplc="0409000F">
      <w:start w:val="1"/>
      <w:numFmt w:val="decimal"/>
      <w:lvlText w:val="%1."/>
      <w:lvlJc w:val="left"/>
      <w:pPr>
        <w:ind w:left="720" w:hanging="360"/>
      </w:pPr>
    </w:lvl>
    <w:lvl w:ilvl="1" w:tplc="ADB462CE">
      <w:start w:val="1"/>
      <w:numFmt w:val="lowerLetter"/>
      <w:lvlText w:val="(%2)"/>
      <w:lvlJc w:val="left"/>
      <w:pPr>
        <w:ind w:left="1440" w:hanging="360"/>
      </w:pPr>
      <w:rPr>
        <w:rFonts w:hint="default"/>
      </w:rPr>
    </w:lvl>
    <w:lvl w:ilvl="2" w:tplc="970E883A">
      <w:start w:val="3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C25F6"/>
    <w:multiLevelType w:val="hybridMultilevel"/>
    <w:tmpl w:val="051A2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150C5"/>
    <w:multiLevelType w:val="hybridMultilevel"/>
    <w:tmpl w:val="CBC6F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1763D6"/>
    <w:multiLevelType w:val="hybridMultilevel"/>
    <w:tmpl w:val="6FC8D98E"/>
    <w:lvl w:ilvl="0" w:tplc="4F42FF04">
      <w:start w:val="1"/>
      <w:numFmt w:val="decimal"/>
      <w:lvlText w:val="Q %1."/>
      <w:lvlJc w:val="left"/>
      <w:pPr>
        <w:ind w:left="720" w:hanging="360"/>
      </w:pPr>
      <w:rPr>
        <w:rFonts w:ascii="Bodoni MT" w:hAnsi="Bodoni MT" w:hint="default"/>
      </w:rPr>
    </w:lvl>
    <w:lvl w:ilvl="1" w:tplc="CE54E3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EDE"/>
    <w:multiLevelType w:val="hybridMultilevel"/>
    <w:tmpl w:val="24A8A72A"/>
    <w:lvl w:ilvl="0" w:tplc="912857A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25621"/>
    <w:multiLevelType w:val="hybridMultilevel"/>
    <w:tmpl w:val="F878B33C"/>
    <w:lvl w:ilvl="0" w:tplc="6B00771C">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EE24E1"/>
    <w:rsid w:val="00122330"/>
    <w:rsid w:val="00157DC3"/>
    <w:rsid w:val="002321E0"/>
    <w:rsid w:val="002A23C6"/>
    <w:rsid w:val="002D6360"/>
    <w:rsid w:val="00316D18"/>
    <w:rsid w:val="00343A04"/>
    <w:rsid w:val="00347407"/>
    <w:rsid w:val="003C3769"/>
    <w:rsid w:val="00574FE7"/>
    <w:rsid w:val="00586867"/>
    <w:rsid w:val="005F0A24"/>
    <w:rsid w:val="00890599"/>
    <w:rsid w:val="008D48BC"/>
    <w:rsid w:val="00914C63"/>
    <w:rsid w:val="00A014D6"/>
    <w:rsid w:val="00BE3D6D"/>
    <w:rsid w:val="00C323F1"/>
    <w:rsid w:val="00C45D22"/>
    <w:rsid w:val="00D46468"/>
    <w:rsid w:val="00D74661"/>
    <w:rsid w:val="00EE24E1"/>
    <w:rsid w:val="00F72F73"/>
    <w:rsid w:val="00F968C3"/>
    <w:rsid w:val="00FF5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E24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914C63"/>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914C63"/>
  </w:style>
  <w:style w:type="paragraph" w:styleId="Footer">
    <w:name w:val="footer"/>
    <w:basedOn w:val="Normal"/>
    <w:link w:val="FooterChar"/>
    <w:uiPriority w:val="99"/>
    <w:unhideWhenUsed/>
    <w:rsid w:val="00914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C63"/>
  </w:style>
  <w:style w:type="paragraph" w:styleId="BalloonText">
    <w:name w:val="Balloon Text"/>
    <w:basedOn w:val="Normal"/>
    <w:link w:val="BalloonTextChar"/>
    <w:uiPriority w:val="99"/>
    <w:semiHidden/>
    <w:unhideWhenUsed/>
    <w:rsid w:val="002A2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3C6"/>
    <w:rPr>
      <w:rFonts w:ascii="Tahoma" w:hAnsi="Tahoma" w:cs="Tahoma"/>
      <w:sz w:val="16"/>
      <w:szCs w:val="16"/>
    </w:rPr>
  </w:style>
  <w:style w:type="character" w:styleId="Hyperlink">
    <w:name w:val="Hyperlink"/>
    <w:basedOn w:val="DefaultParagraphFont"/>
    <w:uiPriority w:val="99"/>
    <w:unhideWhenUsed/>
    <w:rsid w:val="002A23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E24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Varshney</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Varshney</dc:creator>
  <cp:keywords/>
  <dc:description/>
  <cp:lastModifiedBy>Accounts</cp:lastModifiedBy>
  <cp:revision>7</cp:revision>
  <cp:lastPrinted>2013-01-27T20:50:00Z</cp:lastPrinted>
  <dcterms:created xsi:type="dcterms:W3CDTF">2013-01-27T20:30:00Z</dcterms:created>
  <dcterms:modified xsi:type="dcterms:W3CDTF">2013-02-12T09:55:00Z</dcterms:modified>
</cp:coreProperties>
</file>