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B9" w:rsidRDefault="00E519CC" w:rsidP="004833B9">
      <w:pPr>
        <w:spacing w:after="0" w:line="240" w:lineRule="auto"/>
        <w:jc w:val="center"/>
        <w:rPr>
          <w:rFonts w:ascii="Times New Roman" w:hAnsi="Times New Roman"/>
          <w:sz w:val="20"/>
          <w:szCs w:val="20"/>
          <w:vertAlign w:val="superscript"/>
        </w:rPr>
      </w:pPr>
      <w:r>
        <w:rPr>
          <w:rFonts w:ascii="Verdana" w:hAnsi="Verdana"/>
          <w:b/>
        </w:rPr>
        <w:t>GUESS</w:t>
      </w:r>
      <w:r w:rsidR="004833B9" w:rsidRPr="004F20F4">
        <w:rPr>
          <w:rFonts w:ascii="Verdana" w:hAnsi="Verdana"/>
          <w:b/>
        </w:rPr>
        <w:t xml:space="preserve"> PAPER-201</w:t>
      </w:r>
      <w:r w:rsidR="004833B9">
        <w:rPr>
          <w:rFonts w:ascii="Verdana" w:hAnsi="Verdana"/>
          <w:b/>
        </w:rPr>
        <w:t>3</w:t>
      </w:r>
      <w:r w:rsidR="004833B9" w:rsidRPr="004F20F4">
        <w:rPr>
          <w:rFonts w:ascii="Verdana" w:hAnsi="Verdana"/>
          <w:b/>
        </w:rPr>
        <w:br/>
        <w:t>CLASS-XII</w:t>
      </w:r>
      <w:r w:rsidR="004833B9" w:rsidRPr="004F20F4">
        <w:rPr>
          <w:rFonts w:ascii="Verdana" w:hAnsi="Verdana"/>
          <w:b/>
        </w:rPr>
        <w:br/>
        <w:t>SUBJECT</w:t>
      </w:r>
      <w:r w:rsidR="004833B9" w:rsidRPr="004833B9">
        <w:rPr>
          <w:rFonts w:ascii="Times New Roman" w:hAnsi="Times New Roman"/>
          <w:sz w:val="20"/>
          <w:szCs w:val="20"/>
          <w:vertAlign w:val="superscript"/>
        </w:rPr>
        <w:t xml:space="preserve"> </w:t>
      </w:r>
      <w:r w:rsidR="004833B9">
        <w:rPr>
          <w:rFonts w:ascii="Times New Roman" w:hAnsi="Times New Roman"/>
          <w:sz w:val="20"/>
          <w:szCs w:val="20"/>
          <w:vertAlign w:val="superscript"/>
        </w:rPr>
        <w:t xml:space="preserve">: </w:t>
      </w:r>
      <w:r w:rsidR="004833B9" w:rsidRPr="004833B9">
        <w:rPr>
          <w:rFonts w:ascii="Times New Roman" w:hAnsi="Times New Roman"/>
          <w:b/>
          <w:sz w:val="28"/>
          <w:szCs w:val="28"/>
        </w:rPr>
        <w:t>Accountancy</w:t>
      </w:r>
    </w:p>
    <w:p w:rsidR="0080484D" w:rsidRPr="004833B9" w:rsidRDefault="0080484D" w:rsidP="004833B9">
      <w:pPr>
        <w:spacing w:after="0" w:line="240" w:lineRule="auto"/>
        <w:rPr>
          <w:rFonts w:ascii="Times New Roman" w:hAnsi="Times New Roman"/>
          <w:sz w:val="20"/>
          <w:szCs w:val="20"/>
          <w:vertAlign w:val="superscript"/>
        </w:rPr>
      </w:pPr>
      <w:r w:rsidRPr="004833B9">
        <w:rPr>
          <w:rFonts w:ascii="Times New Roman" w:hAnsi="Times New Roman"/>
          <w:sz w:val="20"/>
          <w:szCs w:val="20"/>
          <w:vertAlign w:val="superscript"/>
        </w:rPr>
        <w:t xml:space="preserve">Time Allowed: 3 Hours </w:t>
      </w:r>
      <w:r w:rsidRPr="004833B9">
        <w:rPr>
          <w:rFonts w:ascii="Times New Roman" w:hAnsi="Times New Roman"/>
          <w:sz w:val="20"/>
          <w:szCs w:val="20"/>
          <w:vertAlign w:val="superscript"/>
        </w:rPr>
        <w:tab/>
      </w:r>
      <w:r w:rsidRP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004833B9">
        <w:rPr>
          <w:rFonts w:ascii="Times New Roman" w:hAnsi="Times New Roman"/>
          <w:sz w:val="20"/>
          <w:szCs w:val="20"/>
          <w:vertAlign w:val="superscript"/>
        </w:rPr>
        <w:tab/>
      </w:r>
      <w:r w:rsidRPr="004833B9">
        <w:rPr>
          <w:rFonts w:ascii="Times New Roman" w:hAnsi="Times New Roman"/>
          <w:sz w:val="20"/>
          <w:szCs w:val="20"/>
          <w:vertAlign w:val="superscript"/>
        </w:rPr>
        <w:tab/>
      </w:r>
      <w:r w:rsidRPr="004833B9">
        <w:rPr>
          <w:rFonts w:ascii="Times New Roman" w:hAnsi="Times New Roman"/>
          <w:sz w:val="20"/>
          <w:szCs w:val="20"/>
          <w:vertAlign w:val="superscript"/>
        </w:rPr>
        <w:tab/>
        <w:t xml:space="preserve">        </w:t>
      </w:r>
      <w:r w:rsidRPr="004833B9">
        <w:rPr>
          <w:rFonts w:ascii="Times New Roman" w:hAnsi="Times New Roman"/>
          <w:b/>
          <w:sz w:val="20"/>
          <w:szCs w:val="20"/>
          <w:vertAlign w:val="superscript"/>
        </w:rPr>
        <w:t>M.M.: 80</w:t>
      </w:r>
    </w:p>
    <w:p w:rsidR="0080484D" w:rsidRPr="004833B9" w:rsidRDefault="0080484D" w:rsidP="0080484D">
      <w:pPr>
        <w:spacing w:after="0" w:line="240" w:lineRule="auto"/>
        <w:rPr>
          <w:rFonts w:ascii="Times New Roman" w:hAnsi="Times New Roman"/>
          <w:b/>
          <w:sz w:val="20"/>
          <w:szCs w:val="20"/>
          <w:vertAlign w:val="superscript"/>
        </w:rPr>
      </w:pPr>
      <w:r w:rsidRPr="004833B9">
        <w:rPr>
          <w:rFonts w:ascii="Times New Roman" w:hAnsi="Times New Roman"/>
          <w:b/>
          <w:sz w:val="20"/>
          <w:szCs w:val="20"/>
          <w:vertAlign w:val="superscript"/>
        </w:rPr>
        <w:t>General Instructions:</w:t>
      </w:r>
    </w:p>
    <w:p w:rsidR="0080484D" w:rsidRPr="004833B9" w:rsidRDefault="0080484D" w:rsidP="0080484D">
      <w:pPr>
        <w:numPr>
          <w:ilvl w:val="0"/>
          <w:numId w:val="1"/>
        </w:numPr>
        <w:spacing w:after="0" w:line="240" w:lineRule="auto"/>
        <w:rPr>
          <w:rFonts w:ascii="Times New Roman" w:hAnsi="Times New Roman"/>
          <w:sz w:val="20"/>
          <w:szCs w:val="20"/>
        </w:rPr>
      </w:pPr>
      <w:r w:rsidRPr="004833B9">
        <w:rPr>
          <w:rFonts w:ascii="Times New Roman" w:hAnsi="Times New Roman"/>
          <w:sz w:val="20"/>
          <w:szCs w:val="20"/>
        </w:rPr>
        <w:t>This question paper contains three parts A, B, and C.</w:t>
      </w:r>
    </w:p>
    <w:p w:rsidR="0080484D" w:rsidRPr="004833B9" w:rsidRDefault="0080484D" w:rsidP="0080484D">
      <w:pPr>
        <w:numPr>
          <w:ilvl w:val="0"/>
          <w:numId w:val="1"/>
        </w:numPr>
        <w:spacing w:after="0" w:line="240" w:lineRule="auto"/>
        <w:rPr>
          <w:rFonts w:ascii="Times New Roman" w:hAnsi="Times New Roman"/>
          <w:sz w:val="20"/>
          <w:szCs w:val="20"/>
        </w:rPr>
      </w:pPr>
      <w:r w:rsidRPr="004833B9">
        <w:rPr>
          <w:rFonts w:ascii="Times New Roman" w:hAnsi="Times New Roman"/>
          <w:sz w:val="20"/>
          <w:szCs w:val="20"/>
        </w:rPr>
        <w:t>Part A is compulsory for all.</w:t>
      </w:r>
    </w:p>
    <w:p w:rsidR="0080484D" w:rsidRPr="004833B9" w:rsidRDefault="0080484D" w:rsidP="0080484D">
      <w:pPr>
        <w:numPr>
          <w:ilvl w:val="0"/>
          <w:numId w:val="1"/>
        </w:numPr>
        <w:spacing w:after="0" w:line="240" w:lineRule="auto"/>
        <w:rPr>
          <w:rFonts w:ascii="Times New Roman" w:hAnsi="Times New Roman"/>
          <w:sz w:val="20"/>
          <w:szCs w:val="20"/>
        </w:rPr>
      </w:pPr>
      <w:r w:rsidRPr="004833B9">
        <w:rPr>
          <w:rFonts w:ascii="Times New Roman" w:hAnsi="Times New Roman"/>
          <w:sz w:val="20"/>
          <w:szCs w:val="20"/>
        </w:rPr>
        <w:t>You are supposed to attempt part B only that is why part C is not given.</w:t>
      </w:r>
    </w:p>
    <w:p w:rsidR="0080484D" w:rsidRPr="004833B9" w:rsidRDefault="0080484D" w:rsidP="0080484D">
      <w:pPr>
        <w:numPr>
          <w:ilvl w:val="0"/>
          <w:numId w:val="1"/>
        </w:numPr>
        <w:spacing w:after="0" w:line="240" w:lineRule="auto"/>
        <w:rPr>
          <w:rFonts w:ascii="Times New Roman" w:hAnsi="Times New Roman"/>
          <w:sz w:val="20"/>
          <w:szCs w:val="20"/>
        </w:rPr>
      </w:pPr>
      <w:r w:rsidRPr="004833B9">
        <w:rPr>
          <w:rFonts w:ascii="Times New Roman" w:hAnsi="Times New Roman"/>
          <w:sz w:val="20"/>
          <w:szCs w:val="20"/>
        </w:rPr>
        <w:t xml:space="preserve">All parts of questions should be attempted at one place. </w:t>
      </w:r>
    </w:p>
    <w:p w:rsidR="0080484D" w:rsidRPr="004833B9" w:rsidRDefault="004D1270" w:rsidP="0080484D">
      <w:pPr>
        <w:spacing w:after="0" w:line="240" w:lineRule="auto"/>
        <w:rPr>
          <w:rFonts w:ascii="Freehand521 BT" w:hAnsi="Freehand521 BT"/>
          <w:sz w:val="24"/>
          <w:szCs w:val="24"/>
        </w:rPr>
      </w:pPr>
      <w:r w:rsidRPr="004833B9">
        <w:rPr>
          <w:rFonts w:ascii="Times New Roman" w:hAnsi="Times New Roman"/>
          <w:sz w:val="20"/>
          <w:szCs w:val="20"/>
        </w:rPr>
        <w:pict>
          <v:rect id="_x0000_i1025" style="width:0;height:1.5pt" o:hralign="center" o:hrstd="t" o:hr="t" fillcolor="#aca899" stroked="f"/>
        </w:pict>
      </w:r>
    </w:p>
    <w:p w:rsidR="0080484D" w:rsidRPr="005C3CF6" w:rsidRDefault="0080484D" w:rsidP="0080484D">
      <w:pPr>
        <w:spacing w:after="0" w:line="240" w:lineRule="auto"/>
        <w:jc w:val="center"/>
        <w:rPr>
          <w:rFonts w:ascii="Times New Roman" w:hAnsi="Times New Roman"/>
          <w:b/>
          <w:sz w:val="28"/>
          <w:szCs w:val="28"/>
          <w:u w:val="single"/>
        </w:rPr>
      </w:pPr>
      <w:r w:rsidRPr="005C3CF6">
        <w:rPr>
          <w:rFonts w:ascii="Freehand521 BT" w:hAnsi="Freehand521 BT"/>
          <w:b/>
          <w:sz w:val="28"/>
          <w:szCs w:val="28"/>
          <w:u w:val="single"/>
        </w:rPr>
        <w:t xml:space="preserve">Part </w:t>
      </w:r>
      <w:r w:rsidRPr="005C3CF6">
        <w:rPr>
          <w:rFonts w:ascii="Times New Roman" w:hAnsi="Times New Roman"/>
          <w:b/>
          <w:sz w:val="28"/>
          <w:szCs w:val="28"/>
          <w:u w:val="single"/>
        </w:rPr>
        <w:t>– A: Accounting for partnership firms and Companies</w:t>
      </w:r>
    </w:p>
    <w:p w:rsidR="0080484D" w:rsidRPr="00E3122C"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t>Under what circumstances the fixed capital of partnership firm changes?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3122C"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t>P and J are partners.  They admitted B for 1/4</w:t>
      </w:r>
      <w:r w:rsidRPr="00E914A4">
        <w:rPr>
          <w:rFonts w:ascii="Times New Roman" w:hAnsi="Times New Roman"/>
          <w:sz w:val="24"/>
          <w:szCs w:val="24"/>
          <w:vertAlign w:val="superscript"/>
        </w:rPr>
        <w:t>th</w:t>
      </w:r>
      <w:r w:rsidRPr="00E914A4">
        <w:rPr>
          <w:rFonts w:ascii="Times New Roman" w:hAnsi="Times New Roman"/>
          <w:sz w:val="24"/>
          <w:szCs w:val="24"/>
        </w:rPr>
        <w:t xml:space="preserve"> share.  What is the ratio in which P and J will sacrifice their share in favour of B?</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State any two occasions on which a firm may be reconstituted.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When is ‘Partner’s Executors’ Account prepared?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What is the maximum amount of discount at which forfeited shares can be reissued?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What is meant by ‘Minimum Subscription’?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What is meant by ‘Debentures issued as collateral security’?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(1)</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A, B and C are partners in a firm.  They had omitted interest on capital @ 10% p.a. for three years ended </w:t>
      </w:r>
      <w:smartTag w:uri="urn:schemas-microsoft-com:office:smarttags" w:element="date">
        <w:smartTagPr>
          <w:attr w:name="Month" w:val="3"/>
          <w:attr w:name="Day" w:val="31"/>
          <w:attr w:name="Year" w:val="2012"/>
        </w:smartTagPr>
        <w:r w:rsidRPr="00E914A4">
          <w:rPr>
            <w:rFonts w:ascii="Times New Roman" w:hAnsi="Times New Roman"/>
            <w:sz w:val="24"/>
            <w:szCs w:val="24"/>
          </w:rPr>
          <w:t>31</w:t>
        </w:r>
        <w:r w:rsidRPr="00E914A4">
          <w:rPr>
            <w:rFonts w:ascii="Times New Roman" w:hAnsi="Times New Roman"/>
            <w:sz w:val="24"/>
            <w:szCs w:val="24"/>
            <w:vertAlign w:val="superscript"/>
          </w:rPr>
          <w:t>st</w:t>
        </w:r>
        <w:r w:rsidRPr="00E914A4">
          <w:rPr>
            <w:rFonts w:ascii="Times New Roman" w:hAnsi="Times New Roman"/>
            <w:sz w:val="24"/>
            <w:szCs w:val="24"/>
          </w:rPr>
          <w:t xml:space="preserve"> March, 2012</w:t>
        </w:r>
      </w:smartTag>
      <w:r w:rsidRPr="00E914A4">
        <w:rPr>
          <w:rFonts w:ascii="Times New Roman" w:hAnsi="Times New Roman"/>
          <w:sz w:val="24"/>
          <w:szCs w:val="24"/>
        </w:rPr>
        <w:t xml:space="preserve">.  Their fixed capitals on which interest was to be calculated throughout were: A - </w:t>
      </w:r>
      <w:r>
        <w:rPr>
          <w:rFonts w:ascii="Times New Roman" w:hAnsi="Times New Roman"/>
          <w:noProof/>
          <w:sz w:val="24"/>
          <w:szCs w:val="24"/>
          <w:lang w:val="en-US"/>
        </w:rPr>
        <w:drawing>
          <wp:inline distT="0" distB="0" distL="0" distR="0">
            <wp:extent cx="114300" cy="182880"/>
            <wp:effectExtent l="19050" t="0" r="0" b="0"/>
            <wp:docPr id="2" name="Picture 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1,00,000; B - </w:t>
      </w:r>
      <w:r>
        <w:rPr>
          <w:rFonts w:ascii="Times New Roman" w:hAnsi="Times New Roman"/>
          <w:noProof/>
          <w:sz w:val="24"/>
          <w:szCs w:val="24"/>
          <w:lang w:val="en-US"/>
        </w:rPr>
        <w:drawing>
          <wp:inline distT="0" distB="0" distL="0" distR="0">
            <wp:extent cx="114300" cy="182880"/>
            <wp:effectExtent l="19050" t="0" r="0" b="0"/>
            <wp:docPr id="3" name="Picture 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80,000; C - </w:t>
      </w:r>
      <w:r>
        <w:rPr>
          <w:rFonts w:ascii="Times New Roman" w:hAnsi="Times New Roman"/>
          <w:noProof/>
          <w:sz w:val="24"/>
          <w:szCs w:val="24"/>
          <w:lang w:val="en-US"/>
        </w:rPr>
        <w:drawing>
          <wp:inline distT="0" distB="0" distL="0" distR="0">
            <wp:extent cx="114300" cy="182880"/>
            <wp:effectExtent l="19050" t="0" r="0" b="0"/>
            <wp:docPr id="4" name="Picture 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 70,000.</w:t>
      </w:r>
    </w:p>
    <w:p w:rsidR="0080484D" w:rsidRPr="00E914A4" w:rsidRDefault="0080484D" w:rsidP="0080484D">
      <w:pPr>
        <w:spacing w:after="0" w:line="240" w:lineRule="auto"/>
        <w:ind w:left="720"/>
        <w:jc w:val="both"/>
        <w:rPr>
          <w:rFonts w:ascii="Times New Roman" w:hAnsi="Times New Roman"/>
          <w:sz w:val="24"/>
          <w:szCs w:val="24"/>
        </w:rPr>
      </w:pPr>
      <w:r w:rsidRPr="00E914A4">
        <w:rPr>
          <w:rFonts w:ascii="Times New Roman" w:hAnsi="Times New Roman"/>
          <w:sz w:val="24"/>
          <w:szCs w:val="24"/>
        </w:rPr>
        <w:t>Give the necessary adjusting entry with working notes.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(3)</w:t>
      </w:r>
    </w:p>
    <w:p w:rsidR="0080484D" w:rsidRPr="00E914A4" w:rsidRDefault="0080484D" w:rsidP="0080484D">
      <w:pPr>
        <w:numPr>
          <w:ilvl w:val="0"/>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X Ltd. had issued 10,000, 12% debentures in 2009, each </w:t>
      </w:r>
      <w:r>
        <w:rPr>
          <w:rFonts w:ascii="Times New Roman" w:hAnsi="Times New Roman"/>
          <w:noProof/>
          <w:sz w:val="24"/>
          <w:szCs w:val="24"/>
          <w:lang w:val="en-US"/>
        </w:rPr>
        <w:drawing>
          <wp:inline distT="0" distB="0" distL="0" distR="0">
            <wp:extent cx="114300" cy="182880"/>
            <wp:effectExtent l="19050" t="0" r="0" b="0"/>
            <wp:docPr id="5" name="Picture 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100, interest payable on 30</w:t>
      </w:r>
      <w:r w:rsidRPr="00E914A4">
        <w:rPr>
          <w:rFonts w:ascii="Times New Roman" w:hAnsi="Times New Roman"/>
          <w:sz w:val="24"/>
          <w:szCs w:val="24"/>
          <w:vertAlign w:val="superscript"/>
        </w:rPr>
        <w:t>th</w:t>
      </w:r>
      <w:r w:rsidRPr="00E914A4">
        <w:rPr>
          <w:rFonts w:ascii="Times New Roman" w:hAnsi="Times New Roman"/>
          <w:sz w:val="24"/>
          <w:szCs w:val="24"/>
        </w:rPr>
        <w:t xml:space="preserve"> September and 31</w:t>
      </w:r>
      <w:r w:rsidRPr="00E914A4">
        <w:rPr>
          <w:rFonts w:ascii="Times New Roman" w:hAnsi="Times New Roman"/>
          <w:sz w:val="24"/>
          <w:szCs w:val="24"/>
          <w:vertAlign w:val="superscript"/>
        </w:rPr>
        <w:t>st</w:t>
      </w:r>
      <w:r w:rsidRPr="00E914A4">
        <w:rPr>
          <w:rFonts w:ascii="Times New Roman" w:hAnsi="Times New Roman"/>
          <w:sz w:val="24"/>
          <w:szCs w:val="24"/>
        </w:rPr>
        <w:t xml:space="preserve"> March each year, till the date of redemption.  </w:t>
      </w:r>
    </w:p>
    <w:p w:rsidR="0080484D" w:rsidRPr="00E914A4" w:rsidRDefault="0080484D" w:rsidP="0080484D">
      <w:pPr>
        <w:spacing w:after="0" w:line="240" w:lineRule="auto"/>
        <w:ind w:left="720"/>
        <w:jc w:val="both"/>
        <w:rPr>
          <w:rFonts w:ascii="Times New Roman" w:hAnsi="Times New Roman"/>
          <w:sz w:val="24"/>
          <w:szCs w:val="24"/>
        </w:rPr>
      </w:pPr>
      <w:r w:rsidRPr="00E914A4">
        <w:rPr>
          <w:rFonts w:ascii="Times New Roman" w:hAnsi="Times New Roman"/>
          <w:sz w:val="24"/>
          <w:szCs w:val="24"/>
        </w:rPr>
        <w:t xml:space="preserve">It redeemed, 1,000 debentures by paying back the money on </w:t>
      </w:r>
      <w:smartTag w:uri="urn:schemas-microsoft-com:office:smarttags" w:element="date">
        <w:smartTagPr>
          <w:attr w:name="Month" w:val="3"/>
          <w:attr w:name="Day" w:val="31"/>
          <w:attr w:name="Year" w:val="2012"/>
        </w:smartTagPr>
        <w:r w:rsidRPr="00E914A4">
          <w:rPr>
            <w:rFonts w:ascii="Times New Roman" w:hAnsi="Times New Roman"/>
            <w:sz w:val="24"/>
            <w:szCs w:val="24"/>
          </w:rPr>
          <w:t>31</w:t>
        </w:r>
        <w:r w:rsidRPr="00E914A4">
          <w:rPr>
            <w:rFonts w:ascii="Times New Roman" w:hAnsi="Times New Roman"/>
            <w:sz w:val="24"/>
            <w:szCs w:val="24"/>
            <w:vertAlign w:val="superscript"/>
          </w:rPr>
          <w:t>st</w:t>
        </w:r>
        <w:r w:rsidRPr="00E914A4">
          <w:rPr>
            <w:rFonts w:ascii="Times New Roman" w:hAnsi="Times New Roman"/>
            <w:sz w:val="24"/>
            <w:szCs w:val="24"/>
          </w:rPr>
          <w:t xml:space="preserve"> March, 2012</w:t>
        </w:r>
      </w:smartTag>
      <w:r w:rsidRPr="00E914A4">
        <w:rPr>
          <w:rFonts w:ascii="Times New Roman" w:hAnsi="Times New Roman"/>
          <w:sz w:val="24"/>
          <w:szCs w:val="24"/>
        </w:rPr>
        <w:t xml:space="preserve">.  on the same date, it also converted 2,000 debentures into 20,000 equity shares of </w:t>
      </w:r>
      <w:r>
        <w:rPr>
          <w:rFonts w:ascii="Times New Roman" w:hAnsi="Times New Roman"/>
          <w:noProof/>
          <w:sz w:val="24"/>
          <w:szCs w:val="24"/>
          <w:lang w:val="en-US"/>
        </w:rPr>
        <w:drawing>
          <wp:inline distT="0" distB="0" distL="0" distR="0">
            <wp:extent cx="114300" cy="182880"/>
            <wp:effectExtent l="19050" t="0" r="0" b="0"/>
            <wp:docPr id="6" name="Picture 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10 each at par.</w:t>
      </w:r>
    </w:p>
    <w:p w:rsidR="0080484D" w:rsidRPr="00E914A4" w:rsidRDefault="0080484D" w:rsidP="0080484D">
      <w:pPr>
        <w:spacing w:after="0" w:line="240" w:lineRule="auto"/>
        <w:ind w:left="720"/>
        <w:jc w:val="both"/>
        <w:rPr>
          <w:rFonts w:ascii="Times New Roman" w:hAnsi="Times New Roman"/>
          <w:sz w:val="24"/>
          <w:szCs w:val="24"/>
        </w:rPr>
      </w:pPr>
      <w:r w:rsidRPr="00E914A4">
        <w:rPr>
          <w:rFonts w:ascii="Times New Roman" w:hAnsi="Times New Roman"/>
          <w:sz w:val="24"/>
          <w:szCs w:val="24"/>
        </w:rPr>
        <w:t xml:space="preserve">Give journal entries for recording these transactions on </w:t>
      </w:r>
      <w:smartTag w:uri="urn:schemas-microsoft-com:office:smarttags" w:element="date">
        <w:smartTagPr>
          <w:attr w:name="Month" w:val="3"/>
          <w:attr w:name="Day" w:val="31"/>
          <w:attr w:name="Year" w:val="2012"/>
        </w:smartTagPr>
        <w:r w:rsidRPr="00E914A4">
          <w:rPr>
            <w:rFonts w:ascii="Times New Roman" w:hAnsi="Times New Roman"/>
            <w:sz w:val="24"/>
            <w:szCs w:val="24"/>
          </w:rPr>
          <w:t>31</w:t>
        </w:r>
        <w:r w:rsidRPr="00E914A4">
          <w:rPr>
            <w:rFonts w:ascii="Times New Roman" w:hAnsi="Times New Roman"/>
            <w:sz w:val="24"/>
            <w:szCs w:val="24"/>
            <w:vertAlign w:val="superscript"/>
          </w:rPr>
          <w:t>st</w:t>
        </w:r>
        <w:r w:rsidRPr="00E914A4">
          <w:rPr>
            <w:rFonts w:ascii="Times New Roman" w:hAnsi="Times New Roman"/>
            <w:sz w:val="24"/>
            <w:szCs w:val="24"/>
          </w:rPr>
          <w:t xml:space="preserve"> March 2012</w:t>
        </w:r>
      </w:smartTag>
      <w:r w:rsidRPr="00E914A4">
        <w:rPr>
          <w:rFonts w:ascii="Times New Roman" w:hAnsi="Times New Roman"/>
          <w:sz w:val="24"/>
          <w:szCs w:val="24"/>
        </w:rPr>
        <w:t xml:space="preserve"> in the books of X Ltd. </w:t>
      </w:r>
      <w:r>
        <w:rPr>
          <w:rFonts w:ascii="Times New Roman" w:hAnsi="Times New Roman"/>
          <w:sz w:val="24"/>
          <w:szCs w:val="24"/>
        </w:rPr>
        <w:tab/>
      </w:r>
      <w:r w:rsidRPr="00E3122C">
        <w:rPr>
          <w:rFonts w:ascii="Times New Roman" w:hAnsi="Times New Roman"/>
          <w:b/>
          <w:sz w:val="24"/>
          <w:szCs w:val="24"/>
        </w:rPr>
        <w:t>(3)</w:t>
      </w:r>
    </w:p>
    <w:p w:rsidR="0080484D" w:rsidRPr="00E914A4"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t>What journal entries will be made at the time of issue of debentures in the following cases:</w:t>
      </w:r>
    </w:p>
    <w:p w:rsidR="0080484D" w:rsidRPr="00E914A4" w:rsidRDefault="0080484D" w:rsidP="0080484D">
      <w:pPr>
        <w:numPr>
          <w:ilvl w:val="1"/>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A company issued </w:t>
      </w:r>
      <w:r>
        <w:rPr>
          <w:rFonts w:ascii="Times New Roman" w:hAnsi="Times New Roman"/>
          <w:noProof/>
          <w:sz w:val="24"/>
          <w:szCs w:val="24"/>
          <w:lang w:val="en-US"/>
        </w:rPr>
        <w:drawing>
          <wp:inline distT="0" distB="0" distL="0" distR="0">
            <wp:extent cx="114300" cy="182880"/>
            <wp:effectExtent l="19050" t="0" r="0" b="0"/>
            <wp:docPr id="7" name="Picture 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40,000, 12% debentures at a premium of 10% redeemable at premium of 5%.</w:t>
      </w:r>
    </w:p>
    <w:p w:rsidR="0080484D" w:rsidRPr="00E914A4" w:rsidRDefault="0080484D" w:rsidP="0080484D">
      <w:pPr>
        <w:numPr>
          <w:ilvl w:val="1"/>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A company issued </w:t>
      </w:r>
      <w:r>
        <w:rPr>
          <w:rFonts w:ascii="Times New Roman" w:hAnsi="Times New Roman"/>
          <w:noProof/>
          <w:sz w:val="24"/>
          <w:szCs w:val="24"/>
          <w:lang w:val="en-US"/>
        </w:rPr>
        <w:drawing>
          <wp:inline distT="0" distB="0" distL="0" distR="0">
            <wp:extent cx="114300" cy="182880"/>
            <wp:effectExtent l="19050" t="0" r="0" b="0"/>
            <wp:docPr id="8" name="Picture 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40,000, 12% debentures at a premium of 5% redeemable at par.</w:t>
      </w:r>
    </w:p>
    <w:p w:rsidR="0080484D" w:rsidRPr="00E914A4" w:rsidRDefault="0080484D" w:rsidP="0080484D">
      <w:pPr>
        <w:numPr>
          <w:ilvl w:val="1"/>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A company issued </w:t>
      </w:r>
      <w:r>
        <w:rPr>
          <w:rFonts w:ascii="Times New Roman" w:hAnsi="Times New Roman"/>
          <w:noProof/>
          <w:sz w:val="24"/>
          <w:szCs w:val="24"/>
          <w:lang w:val="en-US"/>
        </w:rPr>
        <w:drawing>
          <wp:inline distT="0" distB="0" distL="0" distR="0">
            <wp:extent cx="114300" cy="182880"/>
            <wp:effectExtent l="19050" t="0" r="0" b="0"/>
            <wp:docPr id="9" name="Picture 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40,000, 12% debentures at par redeemable at 10% premium. </w:t>
      </w:r>
      <w:r>
        <w:rPr>
          <w:rFonts w:ascii="Times New Roman" w:hAnsi="Times New Roman"/>
          <w:sz w:val="24"/>
          <w:szCs w:val="24"/>
        </w:rPr>
        <w:t xml:space="preserve">   </w:t>
      </w:r>
      <w:r>
        <w:rPr>
          <w:rFonts w:ascii="Times New Roman" w:hAnsi="Times New Roman"/>
          <w:sz w:val="24"/>
          <w:szCs w:val="24"/>
        </w:rPr>
        <w:tab/>
      </w:r>
      <w:r w:rsidRPr="00E3122C">
        <w:rPr>
          <w:rFonts w:ascii="Times New Roman" w:hAnsi="Times New Roman"/>
          <w:b/>
          <w:sz w:val="24"/>
          <w:szCs w:val="24"/>
        </w:rPr>
        <w:t>(3)</w:t>
      </w:r>
    </w:p>
    <w:p w:rsidR="0080484D" w:rsidRPr="00CD141C"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Shabir and David were partners in a firm supplying school uniform.  They share profits in the ratio of 4:3. Their capitals as on </w:t>
      </w:r>
      <w:smartTag w:uri="urn:schemas-microsoft-com:office:smarttags" w:element="date">
        <w:smartTagPr>
          <w:attr w:name="Month" w:val="4"/>
          <w:attr w:name="Day" w:val="1"/>
          <w:attr w:name="Year" w:val="2011"/>
        </w:smartTagPr>
        <w:r>
          <w:rPr>
            <w:rFonts w:ascii="Times New Roman" w:hAnsi="Times New Roman"/>
            <w:sz w:val="24"/>
            <w:szCs w:val="24"/>
          </w:rPr>
          <w:t>1</w:t>
        </w:r>
        <w:r w:rsidRPr="00E3122C">
          <w:rPr>
            <w:rFonts w:ascii="Times New Roman" w:hAnsi="Times New Roman"/>
            <w:sz w:val="24"/>
            <w:szCs w:val="24"/>
            <w:vertAlign w:val="superscript"/>
          </w:rPr>
          <w:t>st</w:t>
        </w:r>
        <w:r>
          <w:rPr>
            <w:rFonts w:ascii="Times New Roman" w:hAnsi="Times New Roman"/>
            <w:sz w:val="24"/>
            <w:szCs w:val="24"/>
          </w:rPr>
          <w:t xml:space="preserve"> April, 2011</w:t>
        </w:r>
      </w:smartTag>
      <w:r>
        <w:rPr>
          <w:rFonts w:ascii="Times New Roman" w:hAnsi="Times New Roman"/>
          <w:sz w:val="24"/>
          <w:szCs w:val="24"/>
        </w:rPr>
        <w:t xml:space="preserve"> were </w:t>
      </w:r>
      <w:r>
        <w:rPr>
          <w:rFonts w:ascii="Times New Roman" w:hAnsi="Times New Roman"/>
          <w:noProof/>
          <w:sz w:val="24"/>
          <w:szCs w:val="24"/>
          <w:lang w:val="en-US"/>
        </w:rPr>
        <w:drawing>
          <wp:inline distT="0" distB="0" distL="0" distR="0">
            <wp:extent cx="114300" cy="182880"/>
            <wp:effectExtent l="19050" t="0" r="0" b="0"/>
            <wp:docPr id="10" name="Picture 1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1,00,000 and </w:t>
      </w:r>
      <w:r>
        <w:rPr>
          <w:rFonts w:ascii="Times New Roman" w:hAnsi="Times New Roman"/>
          <w:noProof/>
          <w:sz w:val="24"/>
          <w:szCs w:val="24"/>
          <w:lang w:val="en-US"/>
        </w:rPr>
        <w:drawing>
          <wp:inline distT="0" distB="0" distL="0" distR="0">
            <wp:extent cx="114300" cy="182880"/>
            <wp:effectExtent l="19050" t="0" r="0" b="0"/>
            <wp:docPr id="11" name="Picture 1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50,000 respectively.  On this date Shabir suggested David to start supplying low cost school uniforms also to the students who belong to low income group and have been admitted to the private schools of the city as per the provisions of Right to Education Act 2009.  David agreed and requested to admit his friend Charu, a visually handicapped unemployed person into the firm; however Charu will not contribute any capital.  Shabir agrees to it.  They were in need </w:t>
      </w:r>
      <w:r>
        <w:rPr>
          <w:rFonts w:ascii="Times New Roman" w:hAnsi="Times New Roman"/>
          <w:sz w:val="24"/>
          <w:szCs w:val="24"/>
        </w:rPr>
        <w:lastRenderedPageBreak/>
        <w:t xml:space="preserve">of more capital.  Shabir, therefore persuaded a rich friend of his, Rafiq, who hailed from </w:t>
      </w:r>
      <w:smartTag w:uri="urn:schemas-microsoft-com:office:smarttags" w:element="country-region">
        <w:smartTag w:uri="urn:schemas-microsoft-com:office:smarttags" w:element="place">
          <w:r>
            <w:rPr>
              <w:rFonts w:ascii="Times New Roman" w:hAnsi="Times New Roman"/>
              <w:sz w:val="24"/>
              <w:szCs w:val="24"/>
            </w:rPr>
            <w:t>Assam</w:t>
          </w:r>
        </w:smartTag>
      </w:smartTag>
      <w:r>
        <w:rPr>
          <w:rFonts w:ascii="Times New Roman" w:hAnsi="Times New Roman"/>
          <w:sz w:val="24"/>
          <w:szCs w:val="24"/>
        </w:rPr>
        <w:t xml:space="preserve"> to be a partner. </w:t>
      </w:r>
    </w:p>
    <w:p w:rsidR="0080484D" w:rsidRPr="00CD141C"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Rafiq contributed </w:t>
      </w:r>
      <w:r>
        <w:rPr>
          <w:rFonts w:ascii="Times New Roman" w:hAnsi="Times New Roman"/>
          <w:noProof/>
          <w:sz w:val="24"/>
          <w:szCs w:val="24"/>
          <w:lang w:val="en-US"/>
        </w:rPr>
        <w:drawing>
          <wp:inline distT="0" distB="0" distL="0" distR="0">
            <wp:extent cx="114300" cy="182880"/>
            <wp:effectExtent l="19050" t="0" r="0" b="0"/>
            <wp:docPr id="12" name="Picture 1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7,00,000 in cash, Delivery Van of </w:t>
      </w:r>
      <w:r>
        <w:rPr>
          <w:rFonts w:ascii="Times New Roman" w:hAnsi="Times New Roman"/>
          <w:noProof/>
          <w:sz w:val="24"/>
          <w:szCs w:val="24"/>
          <w:lang w:val="en-US"/>
        </w:rPr>
        <w:drawing>
          <wp:inline distT="0" distB="0" distL="0" distR="0">
            <wp:extent cx="114300" cy="182880"/>
            <wp:effectExtent l="19050" t="0" r="0" b="0"/>
            <wp:docPr id="13" name="Picture 1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2,75,000 and Furniture of </w:t>
      </w:r>
      <w:r>
        <w:rPr>
          <w:rFonts w:ascii="Times New Roman" w:hAnsi="Times New Roman"/>
          <w:noProof/>
          <w:sz w:val="24"/>
          <w:szCs w:val="24"/>
          <w:lang w:val="en-US"/>
        </w:rPr>
        <w:drawing>
          <wp:inline distT="0" distB="0" distL="0" distR="0">
            <wp:extent cx="114300" cy="182880"/>
            <wp:effectExtent l="19050" t="0" r="0" b="0"/>
            <wp:docPr id="14" name="Picture 1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25,000 as capital. </w:t>
      </w:r>
    </w:p>
    <w:p w:rsidR="0080484D" w:rsidRPr="00CD141C"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The new profit sharing ratio is 3:2:1:1.</w:t>
      </w:r>
    </w:p>
    <w:p w:rsidR="0080484D" w:rsidRPr="00CD141C" w:rsidRDefault="0080484D" w:rsidP="0080484D">
      <w:pPr>
        <w:numPr>
          <w:ilvl w:val="2"/>
          <w:numId w:val="2"/>
        </w:numPr>
        <w:spacing w:after="0" w:line="240" w:lineRule="auto"/>
        <w:jc w:val="both"/>
        <w:rPr>
          <w:rFonts w:ascii="Times New Roman" w:hAnsi="Times New Roman"/>
          <w:b/>
          <w:sz w:val="24"/>
          <w:szCs w:val="24"/>
        </w:rPr>
      </w:pPr>
      <w:r>
        <w:rPr>
          <w:rFonts w:ascii="Times New Roman" w:hAnsi="Times New Roman"/>
          <w:sz w:val="24"/>
          <w:szCs w:val="24"/>
        </w:rPr>
        <w:t xml:space="preserve">Identify any four values which according to you motivated them to form the partnership firm. </w:t>
      </w:r>
    </w:p>
    <w:p w:rsidR="0080484D" w:rsidRPr="00E3122C" w:rsidRDefault="0080484D" w:rsidP="0080484D">
      <w:pPr>
        <w:numPr>
          <w:ilvl w:val="2"/>
          <w:numId w:val="2"/>
        </w:numPr>
        <w:spacing w:after="0" w:line="240" w:lineRule="auto"/>
        <w:jc w:val="both"/>
        <w:rPr>
          <w:rFonts w:ascii="Times New Roman" w:hAnsi="Times New Roman"/>
          <w:b/>
          <w:sz w:val="24"/>
          <w:szCs w:val="24"/>
        </w:rPr>
      </w:pPr>
      <w:r>
        <w:rPr>
          <w:rFonts w:ascii="Times New Roman" w:hAnsi="Times New Roman"/>
          <w:sz w:val="24"/>
          <w:szCs w:val="24"/>
        </w:rPr>
        <w:t xml:space="preserve">Calculate Sacrificing ratio and pass necessary journal entry. </w:t>
      </w:r>
      <w:r>
        <w:rPr>
          <w:rFonts w:ascii="Times New Roman" w:hAnsi="Times New Roman"/>
          <w:sz w:val="24"/>
          <w:szCs w:val="24"/>
        </w:rPr>
        <w:tab/>
      </w:r>
      <w:r>
        <w:rPr>
          <w:rFonts w:ascii="Times New Roman" w:hAnsi="Times New Roman"/>
          <w:sz w:val="24"/>
          <w:szCs w:val="24"/>
        </w:rPr>
        <w:tab/>
        <w:t xml:space="preserve">         </w:t>
      </w:r>
      <w:r w:rsidRPr="00E3122C">
        <w:rPr>
          <w:rFonts w:ascii="Times New Roman" w:hAnsi="Times New Roman"/>
          <w:b/>
          <w:sz w:val="24"/>
          <w:szCs w:val="24"/>
        </w:rPr>
        <w:t>(2+2)</w:t>
      </w:r>
    </w:p>
    <w:p w:rsidR="0080484D" w:rsidRPr="00E914A4"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t>A, B and</w:t>
      </w:r>
      <w:r w:rsidRPr="00E914A4">
        <w:rPr>
          <w:rFonts w:ascii="Times New Roman" w:hAnsi="Times New Roman"/>
          <w:b/>
          <w:sz w:val="24"/>
          <w:szCs w:val="24"/>
        </w:rPr>
        <w:t xml:space="preserve"> </w:t>
      </w:r>
      <w:r w:rsidRPr="00E914A4">
        <w:rPr>
          <w:rFonts w:ascii="Times New Roman" w:hAnsi="Times New Roman"/>
          <w:sz w:val="24"/>
          <w:szCs w:val="24"/>
        </w:rPr>
        <w:t>C</w:t>
      </w:r>
      <w:r w:rsidRPr="00E914A4">
        <w:rPr>
          <w:rFonts w:ascii="Times New Roman" w:hAnsi="Times New Roman"/>
          <w:b/>
          <w:sz w:val="24"/>
          <w:szCs w:val="24"/>
        </w:rPr>
        <w:t xml:space="preserve"> </w:t>
      </w:r>
      <w:r w:rsidRPr="00E914A4">
        <w:rPr>
          <w:rFonts w:ascii="Times New Roman" w:hAnsi="Times New Roman"/>
          <w:sz w:val="24"/>
          <w:szCs w:val="24"/>
        </w:rPr>
        <w:t xml:space="preserve">were partners sharing profits in the ratio of 5:3:2.  Their Balance Sheet as on </w:t>
      </w:r>
      <w:smartTag w:uri="urn:schemas-microsoft-com:office:smarttags" w:element="date">
        <w:smartTagPr>
          <w:attr w:name="Month" w:val="4"/>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April, 2011</w:t>
        </w:r>
      </w:smartTag>
      <w:r w:rsidRPr="00E914A4">
        <w:rPr>
          <w:rFonts w:ascii="Times New Roman" w:hAnsi="Times New Roman"/>
          <w:sz w:val="24"/>
          <w:szCs w:val="24"/>
        </w:rPr>
        <w:t xml:space="preserve"> was as follows:</w:t>
      </w:r>
    </w:p>
    <w:p w:rsidR="0080484D" w:rsidRDefault="0080484D" w:rsidP="0080484D">
      <w:pPr>
        <w:spacing w:after="0" w:line="240" w:lineRule="auto"/>
        <w:ind w:left="360"/>
        <w:jc w:val="both"/>
        <w:rPr>
          <w:rFonts w:ascii="Times New Roman" w:hAnsi="Times New Roman"/>
          <w:b/>
          <w:sz w:val="24"/>
          <w:szCs w:val="24"/>
        </w:rPr>
      </w:pPr>
    </w:p>
    <w:p w:rsidR="0080484D" w:rsidRDefault="0080484D" w:rsidP="0080484D">
      <w:pPr>
        <w:spacing w:after="0" w:line="240" w:lineRule="auto"/>
        <w:ind w:left="360"/>
        <w:jc w:val="both"/>
        <w:rPr>
          <w:rFonts w:ascii="Times New Roman" w:hAnsi="Times New Roman"/>
          <w:b/>
          <w:sz w:val="24"/>
          <w:szCs w:val="24"/>
        </w:rPr>
      </w:pPr>
    </w:p>
    <w:p w:rsidR="0080484D" w:rsidRPr="00E914A4" w:rsidRDefault="0080484D" w:rsidP="0080484D">
      <w:pPr>
        <w:spacing w:after="0" w:line="240" w:lineRule="auto"/>
        <w:ind w:left="360"/>
        <w:jc w:val="both"/>
        <w:rPr>
          <w:rFonts w:ascii="Times New Roman" w:hAnsi="Times New Roman"/>
          <w:b/>
          <w:sz w:val="24"/>
          <w:szCs w:val="24"/>
        </w:rPr>
      </w:pPr>
    </w:p>
    <w:p w:rsidR="0080484D" w:rsidRPr="00E914A4" w:rsidRDefault="0080484D" w:rsidP="0080484D">
      <w:pPr>
        <w:spacing w:after="0" w:line="240" w:lineRule="auto"/>
        <w:ind w:left="360"/>
        <w:jc w:val="center"/>
        <w:rPr>
          <w:rFonts w:ascii="Times New Roman" w:hAnsi="Times New Roman"/>
          <w:b/>
          <w:sz w:val="24"/>
          <w:szCs w:val="24"/>
        </w:rPr>
      </w:pPr>
      <w:r w:rsidRPr="00E914A4">
        <w:rPr>
          <w:rFonts w:ascii="Times New Roman" w:hAnsi="Times New Roman"/>
          <w:b/>
          <w:sz w:val="24"/>
          <w:szCs w:val="24"/>
        </w:rPr>
        <w:t xml:space="preserve">Balance Sheet of A, B and C as on </w:t>
      </w:r>
      <w:smartTag w:uri="urn:schemas-microsoft-com:office:smarttags" w:element="date">
        <w:smartTagPr>
          <w:attr w:name="Month" w:val="3"/>
          <w:attr w:name="Day" w:val="31"/>
          <w:attr w:name="Year" w:val="2012"/>
        </w:smartTagPr>
        <w:r w:rsidRPr="00E914A4">
          <w:rPr>
            <w:rFonts w:ascii="Times New Roman" w:hAnsi="Times New Roman"/>
            <w:b/>
            <w:sz w:val="24"/>
            <w:szCs w:val="24"/>
          </w:rPr>
          <w:t>31</w:t>
        </w:r>
        <w:r w:rsidRPr="00E914A4">
          <w:rPr>
            <w:rFonts w:ascii="Times New Roman" w:hAnsi="Times New Roman"/>
            <w:b/>
            <w:sz w:val="24"/>
            <w:szCs w:val="24"/>
            <w:vertAlign w:val="superscript"/>
          </w:rPr>
          <w:t>st</w:t>
        </w:r>
        <w:r w:rsidRPr="00E914A4">
          <w:rPr>
            <w:rFonts w:ascii="Times New Roman" w:hAnsi="Times New Roman"/>
            <w:b/>
            <w:sz w:val="24"/>
            <w:szCs w:val="24"/>
          </w:rPr>
          <w:t xml:space="preserve"> March, 2012</w:t>
        </w:r>
      </w:smartTag>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60"/>
        <w:gridCol w:w="3420"/>
        <w:gridCol w:w="1260"/>
      </w:tblGrid>
      <w:tr w:rsidR="0080484D" w:rsidRPr="00E914A4" w:rsidTr="008103B9">
        <w:trPr>
          <w:trHeight w:val="240"/>
        </w:trPr>
        <w:tc>
          <w:tcPr>
            <w:tcW w:w="342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Liabilities</w:t>
            </w:r>
          </w:p>
        </w:tc>
        <w:tc>
          <w:tcPr>
            <w:tcW w:w="1260" w:type="dxa"/>
          </w:tcPr>
          <w:p w:rsidR="0080484D" w:rsidRPr="00E914A4" w:rsidRDefault="0080484D" w:rsidP="008103B9">
            <w:pPr>
              <w:spacing w:after="0" w:line="240" w:lineRule="auto"/>
              <w:jc w:val="both"/>
              <w:rPr>
                <w:rFonts w:ascii="Times New Roman" w:hAnsi="Times New Roman"/>
                <w:b/>
                <w:sz w:val="24"/>
                <w:szCs w:val="24"/>
              </w:rPr>
            </w:pPr>
            <w:r>
              <w:rPr>
                <w:rFonts w:ascii="Times New Roman" w:hAnsi="Times New Roman"/>
                <w:b/>
                <w:noProof/>
                <w:sz w:val="24"/>
                <w:szCs w:val="24"/>
                <w:lang w:val="en-US"/>
              </w:rPr>
              <w:drawing>
                <wp:inline distT="0" distB="0" distL="0" distR="0">
                  <wp:extent cx="114300" cy="182880"/>
                  <wp:effectExtent l="19050" t="0" r="0" b="0"/>
                  <wp:docPr id="15" name="Picture 1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tc>
        <w:tc>
          <w:tcPr>
            <w:tcW w:w="342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Assets</w:t>
            </w:r>
          </w:p>
        </w:tc>
        <w:tc>
          <w:tcPr>
            <w:tcW w:w="1260" w:type="dxa"/>
          </w:tcPr>
          <w:p w:rsidR="0080484D" w:rsidRPr="00E914A4" w:rsidRDefault="0080484D" w:rsidP="008103B9">
            <w:pPr>
              <w:spacing w:after="0" w:line="240" w:lineRule="auto"/>
              <w:jc w:val="both"/>
              <w:rPr>
                <w:rFonts w:ascii="Times New Roman" w:hAnsi="Times New Roman"/>
                <w:b/>
                <w:sz w:val="24"/>
                <w:szCs w:val="24"/>
              </w:rPr>
            </w:pPr>
            <w:r>
              <w:rPr>
                <w:rFonts w:ascii="Times New Roman" w:hAnsi="Times New Roman"/>
                <w:b/>
                <w:noProof/>
                <w:sz w:val="24"/>
                <w:szCs w:val="24"/>
                <w:lang w:val="en-US"/>
              </w:rPr>
              <w:drawing>
                <wp:inline distT="0" distB="0" distL="0" distR="0">
                  <wp:extent cx="114300" cy="182880"/>
                  <wp:effectExtent l="19050" t="0" r="0" b="0"/>
                  <wp:docPr id="16" name="Picture 1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tc>
      </w:tr>
      <w:tr w:rsidR="0080484D" w:rsidRPr="00E914A4" w:rsidTr="008103B9">
        <w:trPr>
          <w:trHeight w:val="1565"/>
        </w:trPr>
        <w:tc>
          <w:tcPr>
            <w:tcW w:w="3420" w:type="dxa"/>
            <w:vMerge w:val="restart"/>
            <w:tcBorders>
              <w:bottom w:val="single" w:sz="4" w:space="0" w:color="auto"/>
            </w:tcBorders>
          </w:tcPr>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 xml:space="preserve">Creditors </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Employees Provident Fund</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Capital A/c’s:</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A</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B</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C</w:t>
            </w:r>
          </w:p>
          <w:p w:rsidR="0080484D" w:rsidRPr="00E914A4" w:rsidRDefault="0080484D" w:rsidP="008103B9">
            <w:pPr>
              <w:spacing w:after="0" w:line="240" w:lineRule="auto"/>
              <w:jc w:val="both"/>
              <w:rPr>
                <w:rFonts w:ascii="Times New Roman" w:hAnsi="Times New Roman"/>
                <w:sz w:val="24"/>
                <w:szCs w:val="24"/>
              </w:rPr>
            </w:pPr>
          </w:p>
        </w:tc>
        <w:tc>
          <w:tcPr>
            <w:tcW w:w="1260" w:type="dxa"/>
            <w:tcBorders>
              <w:bottom w:val="single" w:sz="4" w:space="0" w:color="auto"/>
            </w:tcBorders>
          </w:tcPr>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20,000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26,000</w:t>
            </w:r>
          </w:p>
          <w:p w:rsidR="0080484D" w:rsidRPr="00E914A4" w:rsidRDefault="0080484D" w:rsidP="008103B9">
            <w:pPr>
              <w:spacing w:after="0" w:line="240" w:lineRule="auto"/>
              <w:jc w:val="both"/>
              <w:rPr>
                <w:rFonts w:ascii="Times New Roman" w:hAnsi="Times New Roman"/>
                <w:sz w:val="24"/>
                <w:szCs w:val="24"/>
              </w:rPr>
            </w:pP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1,00,000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70,000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50,000</w:t>
            </w:r>
          </w:p>
        </w:tc>
        <w:tc>
          <w:tcPr>
            <w:tcW w:w="3420" w:type="dxa"/>
            <w:vMerge w:val="restart"/>
            <w:tcBorders>
              <w:bottom w:val="single" w:sz="4" w:space="0" w:color="auto"/>
            </w:tcBorders>
          </w:tcPr>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 xml:space="preserve">Cash </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 xml:space="preserve">Debtors </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Stock</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 xml:space="preserve">Furniture </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 xml:space="preserve">Building </w:t>
            </w:r>
          </w:p>
          <w:p w:rsidR="0080484D" w:rsidRPr="00E914A4" w:rsidRDefault="0080484D" w:rsidP="008103B9">
            <w:pPr>
              <w:spacing w:after="0" w:line="240" w:lineRule="auto"/>
              <w:jc w:val="both"/>
              <w:rPr>
                <w:rFonts w:ascii="Times New Roman" w:hAnsi="Times New Roman"/>
                <w:sz w:val="24"/>
                <w:szCs w:val="24"/>
              </w:rPr>
            </w:pPr>
          </w:p>
        </w:tc>
        <w:tc>
          <w:tcPr>
            <w:tcW w:w="1260" w:type="dxa"/>
            <w:tcBorders>
              <w:bottom w:val="single" w:sz="4" w:space="0" w:color="auto"/>
            </w:tcBorders>
          </w:tcPr>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16,000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16,000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80,000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34,000</w:t>
            </w:r>
          </w:p>
          <w:p w:rsidR="0080484D" w:rsidRPr="00E914A4" w:rsidRDefault="0080484D" w:rsidP="008103B9">
            <w:pPr>
              <w:spacing w:after="0" w:line="240" w:lineRule="auto"/>
              <w:jc w:val="both"/>
              <w:rPr>
                <w:rFonts w:ascii="Times New Roman" w:hAnsi="Times New Roman"/>
                <w:sz w:val="24"/>
                <w:szCs w:val="24"/>
              </w:rPr>
            </w:pPr>
            <w:r w:rsidRPr="00E914A4">
              <w:rPr>
                <w:rFonts w:ascii="Times New Roman" w:hAnsi="Times New Roman"/>
                <w:sz w:val="24"/>
                <w:szCs w:val="24"/>
              </w:rPr>
              <w:t>1,20,000</w:t>
            </w:r>
          </w:p>
          <w:p w:rsidR="0080484D" w:rsidRPr="00E914A4" w:rsidRDefault="0080484D" w:rsidP="008103B9">
            <w:pPr>
              <w:spacing w:after="0" w:line="240" w:lineRule="auto"/>
              <w:jc w:val="both"/>
              <w:rPr>
                <w:rFonts w:ascii="Times New Roman" w:hAnsi="Times New Roman"/>
                <w:sz w:val="24"/>
                <w:szCs w:val="24"/>
              </w:rPr>
            </w:pPr>
          </w:p>
        </w:tc>
      </w:tr>
      <w:tr w:rsidR="0080484D" w:rsidRPr="00E914A4" w:rsidTr="008103B9">
        <w:trPr>
          <w:trHeight w:val="80"/>
        </w:trPr>
        <w:tc>
          <w:tcPr>
            <w:tcW w:w="3420" w:type="dxa"/>
            <w:vMerge/>
          </w:tcPr>
          <w:p w:rsidR="0080484D" w:rsidRPr="00E914A4" w:rsidRDefault="0080484D" w:rsidP="008103B9">
            <w:pPr>
              <w:spacing w:after="0" w:line="240" w:lineRule="auto"/>
              <w:jc w:val="both"/>
              <w:rPr>
                <w:rFonts w:ascii="Times New Roman" w:hAnsi="Times New Roman"/>
                <w:sz w:val="24"/>
                <w:szCs w:val="24"/>
              </w:rPr>
            </w:pPr>
          </w:p>
        </w:tc>
        <w:tc>
          <w:tcPr>
            <w:tcW w:w="126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2,66,000</w:t>
            </w:r>
          </w:p>
        </w:tc>
        <w:tc>
          <w:tcPr>
            <w:tcW w:w="3420" w:type="dxa"/>
            <w:vMerge/>
          </w:tcPr>
          <w:p w:rsidR="0080484D" w:rsidRPr="00E914A4" w:rsidRDefault="0080484D" w:rsidP="008103B9">
            <w:pPr>
              <w:spacing w:after="0" w:line="240" w:lineRule="auto"/>
              <w:jc w:val="both"/>
              <w:rPr>
                <w:rFonts w:ascii="Times New Roman" w:hAnsi="Times New Roman"/>
                <w:b/>
                <w:sz w:val="24"/>
                <w:szCs w:val="24"/>
              </w:rPr>
            </w:pPr>
          </w:p>
        </w:tc>
        <w:tc>
          <w:tcPr>
            <w:tcW w:w="126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2,66,000</w:t>
            </w:r>
          </w:p>
        </w:tc>
      </w:tr>
    </w:tbl>
    <w:p w:rsidR="0080484D" w:rsidRPr="00E914A4" w:rsidRDefault="0080484D" w:rsidP="0080484D">
      <w:pPr>
        <w:spacing w:after="0" w:line="240" w:lineRule="auto"/>
        <w:ind w:left="360" w:firstLine="360"/>
        <w:jc w:val="both"/>
        <w:rPr>
          <w:rFonts w:ascii="Times New Roman" w:hAnsi="Times New Roman"/>
          <w:sz w:val="24"/>
          <w:szCs w:val="24"/>
        </w:rPr>
      </w:pPr>
      <w:r w:rsidRPr="00E914A4">
        <w:rPr>
          <w:rFonts w:ascii="Times New Roman" w:hAnsi="Times New Roman"/>
          <w:sz w:val="24"/>
          <w:szCs w:val="24"/>
        </w:rPr>
        <w:t>C retires on the above date and it was agreed that:</w:t>
      </w:r>
    </w:p>
    <w:p w:rsidR="0080484D" w:rsidRPr="00E914A4" w:rsidRDefault="0080484D" w:rsidP="0080484D">
      <w:pPr>
        <w:numPr>
          <w:ilvl w:val="3"/>
          <w:numId w:val="2"/>
        </w:numPr>
        <w:tabs>
          <w:tab w:val="clear" w:pos="2880"/>
          <w:tab w:val="num" w:pos="1260"/>
        </w:tabs>
        <w:spacing w:after="0" w:line="240" w:lineRule="auto"/>
        <w:ind w:hanging="2160"/>
        <w:jc w:val="both"/>
        <w:rPr>
          <w:rFonts w:ascii="Times New Roman" w:hAnsi="Times New Roman"/>
          <w:sz w:val="24"/>
          <w:szCs w:val="24"/>
        </w:rPr>
      </w:pPr>
      <w:r w:rsidRPr="00E914A4">
        <w:rPr>
          <w:rFonts w:ascii="Times New Roman" w:hAnsi="Times New Roman"/>
          <w:sz w:val="24"/>
          <w:szCs w:val="24"/>
        </w:rPr>
        <w:t xml:space="preserve">C’s share of Goodwill was </w:t>
      </w:r>
      <w:r>
        <w:rPr>
          <w:rFonts w:ascii="Times New Roman" w:hAnsi="Times New Roman"/>
          <w:noProof/>
          <w:sz w:val="24"/>
          <w:szCs w:val="24"/>
          <w:lang w:val="en-US"/>
        </w:rPr>
        <w:drawing>
          <wp:inline distT="0" distB="0" distL="0" distR="0">
            <wp:extent cx="114300" cy="182880"/>
            <wp:effectExtent l="19050" t="0" r="0" b="0"/>
            <wp:docPr id="17" name="Picture 1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8,000.</w:t>
      </w:r>
    </w:p>
    <w:p w:rsidR="0080484D" w:rsidRPr="00E914A4" w:rsidRDefault="0080484D" w:rsidP="0080484D">
      <w:pPr>
        <w:numPr>
          <w:ilvl w:val="3"/>
          <w:numId w:val="2"/>
        </w:numPr>
        <w:tabs>
          <w:tab w:val="clear" w:pos="2880"/>
          <w:tab w:val="num" w:pos="1260"/>
        </w:tabs>
        <w:spacing w:after="0" w:line="240" w:lineRule="auto"/>
        <w:ind w:hanging="2160"/>
        <w:jc w:val="both"/>
        <w:rPr>
          <w:rFonts w:ascii="Times New Roman" w:hAnsi="Times New Roman"/>
          <w:sz w:val="24"/>
          <w:szCs w:val="24"/>
        </w:rPr>
      </w:pPr>
      <w:r w:rsidRPr="00E914A4">
        <w:rPr>
          <w:rFonts w:ascii="Times New Roman" w:hAnsi="Times New Roman"/>
          <w:sz w:val="24"/>
          <w:szCs w:val="24"/>
        </w:rPr>
        <w:t xml:space="preserve">5% provision for doubtful debts was to be made on debtors. </w:t>
      </w:r>
    </w:p>
    <w:p w:rsidR="0080484D" w:rsidRPr="00E914A4" w:rsidRDefault="0080484D" w:rsidP="0080484D">
      <w:pPr>
        <w:numPr>
          <w:ilvl w:val="3"/>
          <w:numId w:val="2"/>
        </w:numPr>
        <w:tabs>
          <w:tab w:val="clear" w:pos="2880"/>
          <w:tab w:val="num" w:pos="1260"/>
        </w:tabs>
        <w:spacing w:after="0" w:line="240" w:lineRule="auto"/>
        <w:ind w:hanging="2160"/>
        <w:jc w:val="both"/>
        <w:rPr>
          <w:rFonts w:ascii="Times New Roman" w:hAnsi="Times New Roman"/>
          <w:sz w:val="24"/>
          <w:szCs w:val="24"/>
        </w:rPr>
      </w:pPr>
      <w:r w:rsidRPr="00E914A4">
        <w:rPr>
          <w:rFonts w:ascii="Times New Roman" w:hAnsi="Times New Roman"/>
          <w:sz w:val="24"/>
          <w:szCs w:val="24"/>
        </w:rPr>
        <w:t xml:space="preserve">Sundry creditors were valued </w:t>
      </w:r>
      <w:r>
        <w:rPr>
          <w:rFonts w:ascii="Times New Roman" w:hAnsi="Times New Roman"/>
          <w:noProof/>
          <w:sz w:val="24"/>
          <w:szCs w:val="24"/>
          <w:lang w:val="en-US"/>
        </w:rPr>
        <w:drawing>
          <wp:inline distT="0" distB="0" distL="0" distR="0">
            <wp:extent cx="114300" cy="182880"/>
            <wp:effectExtent l="19050" t="0" r="0" b="0"/>
            <wp:docPr id="18" name="Picture 1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4,000 more than the book value.  </w:t>
      </w:r>
    </w:p>
    <w:p w:rsidR="0080484D" w:rsidRPr="00E914A4" w:rsidRDefault="0080484D" w:rsidP="0080484D">
      <w:pPr>
        <w:spacing w:after="0" w:line="240" w:lineRule="auto"/>
        <w:ind w:left="720"/>
        <w:jc w:val="both"/>
        <w:rPr>
          <w:rFonts w:ascii="Times New Roman" w:hAnsi="Times New Roman"/>
          <w:sz w:val="24"/>
          <w:szCs w:val="24"/>
        </w:rPr>
      </w:pPr>
      <w:r w:rsidRPr="00E914A4">
        <w:rPr>
          <w:rFonts w:ascii="Times New Roman" w:hAnsi="Times New Roman"/>
          <w:sz w:val="24"/>
          <w:szCs w:val="24"/>
        </w:rPr>
        <w:t xml:space="preserve">Pass necessary journal entries for the above transactions on C’s retirement.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(4)</w:t>
      </w:r>
    </w:p>
    <w:p w:rsidR="0080484D" w:rsidRPr="00E914A4"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Give</w:t>
      </w:r>
      <w:r w:rsidRPr="00E914A4">
        <w:rPr>
          <w:rFonts w:ascii="Times New Roman" w:hAnsi="Times New Roman"/>
          <w:sz w:val="24"/>
          <w:szCs w:val="24"/>
        </w:rPr>
        <w:t xml:space="preserve"> answer to the following:</w:t>
      </w:r>
    </w:p>
    <w:p w:rsidR="0080484D" w:rsidRPr="00E914A4" w:rsidRDefault="0080484D" w:rsidP="0080484D">
      <w:pPr>
        <w:numPr>
          <w:ilvl w:val="1"/>
          <w:numId w:val="2"/>
        </w:numPr>
        <w:spacing w:after="0" w:line="240" w:lineRule="auto"/>
        <w:jc w:val="both"/>
        <w:rPr>
          <w:rFonts w:ascii="Times New Roman" w:hAnsi="Times New Roman"/>
          <w:sz w:val="24"/>
          <w:szCs w:val="24"/>
        </w:rPr>
      </w:pPr>
      <w:r w:rsidRPr="00E914A4">
        <w:rPr>
          <w:rFonts w:ascii="Times New Roman" w:hAnsi="Times New Roman"/>
          <w:sz w:val="24"/>
          <w:szCs w:val="24"/>
        </w:rPr>
        <w:t xml:space="preserve">Pragati Ltd. issued 50,000 shares of </w:t>
      </w:r>
      <w:r>
        <w:rPr>
          <w:rFonts w:ascii="Times New Roman" w:hAnsi="Times New Roman"/>
          <w:noProof/>
          <w:sz w:val="24"/>
          <w:szCs w:val="24"/>
          <w:lang w:val="en-US"/>
        </w:rPr>
        <w:drawing>
          <wp:inline distT="0" distB="0" distL="0" distR="0">
            <wp:extent cx="114300" cy="182880"/>
            <wp:effectExtent l="19050" t="0" r="0" b="0"/>
            <wp:docPr id="19" name="Picture 1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10 each for public subscriptions at a discount of 10%.  Full amount was payable on application.  Pass entries.  </w:t>
      </w:r>
    </w:p>
    <w:p w:rsidR="0080484D" w:rsidRPr="00E914A4" w:rsidRDefault="0080484D" w:rsidP="0080484D">
      <w:pPr>
        <w:numPr>
          <w:ilvl w:val="1"/>
          <w:numId w:val="2"/>
        </w:numPr>
        <w:spacing w:after="0" w:line="240" w:lineRule="auto"/>
        <w:jc w:val="both"/>
        <w:rPr>
          <w:rFonts w:ascii="Times New Roman" w:hAnsi="Times New Roman"/>
          <w:b/>
          <w:sz w:val="24"/>
          <w:szCs w:val="24"/>
        </w:rPr>
      </w:pPr>
      <w:r w:rsidRPr="00E914A4">
        <w:rPr>
          <w:rFonts w:ascii="Times New Roman" w:hAnsi="Times New Roman"/>
          <w:sz w:val="24"/>
          <w:szCs w:val="24"/>
        </w:rPr>
        <w:t xml:space="preserve">Akash Ltd. issued 1,00,000 shares of </w:t>
      </w:r>
      <w:r>
        <w:rPr>
          <w:rFonts w:ascii="Times New Roman" w:hAnsi="Times New Roman"/>
          <w:noProof/>
          <w:sz w:val="24"/>
          <w:szCs w:val="24"/>
          <w:lang w:val="en-US"/>
        </w:rPr>
        <w:drawing>
          <wp:inline distT="0" distB="0" distL="0" distR="0">
            <wp:extent cx="114300" cy="182880"/>
            <wp:effectExtent l="19050" t="0" r="0" b="0"/>
            <wp:docPr id="20" name="Picture 2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10 each, payable as follows:</w:t>
      </w:r>
    </w:p>
    <w:p w:rsidR="0080484D" w:rsidRPr="00E914A4" w:rsidRDefault="0080484D" w:rsidP="0080484D">
      <w:pPr>
        <w:spacing w:after="0" w:line="240" w:lineRule="auto"/>
        <w:ind w:left="1800"/>
        <w:jc w:val="both"/>
        <w:rPr>
          <w:rFonts w:ascii="Times New Roman" w:hAnsi="Times New Roman"/>
          <w:sz w:val="24"/>
          <w:szCs w:val="24"/>
        </w:rPr>
      </w:pPr>
      <w:r w:rsidRPr="00E914A4">
        <w:rPr>
          <w:rFonts w:ascii="Times New Roman" w:hAnsi="Times New Roman"/>
          <w:sz w:val="24"/>
          <w:szCs w:val="24"/>
        </w:rPr>
        <w:t xml:space="preserve">On application ------------------ </w:t>
      </w:r>
      <w:r>
        <w:rPr>
          <w:rFonts w:ascii="Times New Roman" w:hAnsi="Times New Roman"/>
          <w:noProof/>
          <w:sz w:val="24"/>
          <w:szCs w:val="24"/>
          <w:lang w:val="en-US"/>
        </w:rPr>
        <w:drawing>
          <wp:inline distT="0" distB="0" distL="0" distR="0">
            <wp:extent cx="114300" cy="182880"/>
            <wp:effectExtent l="19050" t="0" r="0" b="0"/>
            <wp:docPr id="21" name="Picture 2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 (on </w:t>
      </w:r>
      <w:smartTag w:uri="urn:schemas-microsoft-com:office:smarttags" w:element="date">
        <w:smartTagPr>
          <w:attr w:name="Month" w:val="3"/>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March, 2011</w:t>
        </w:r>
      </w:smartTag>
      <w:r w:rsidRPr="00E914A4">
        <w:rPr>
          <w:rFonts w:ascii="Times New Roman" w:hAnsi="Times New Roman"/>
          <w:sz w:val="24"/>
          <w:szCs w:val="24"/>
        </w:rPr>
        <w:t>)</w:t>
      </w:r>
    </w:p>
    <w:p w:rsidR="0080484D" w:rsidRPr="00E914A4" w:rsidRDefault="0080484D" w:rsidP="0080484D">
      <w:pPr>
        <w:spacing w:after="0" w:line="240" w:lineRule="auto"/>
        <w:ind w:left="1800"/>
        <w:jc w:val="both"/>
        <w:rPr>
          <w:rFonts w:ascii="Times New Roman" w:hAnsi="Times New Roman"/>
          <w:sz w:val="24"/>
          <w:szCs w:val="24"/>
        </w:rPr>
      </w:pPr>
      <w:r w:rsidRPr="00E914A4">
        <w:rPr>
          <w:rFonts w:ascii="Times New Roman" w:hAnsi="Times New Roman"/>
          <w:sz w:val="24"/>
          <w:szCs w:val="24"/>
        </w:rPr>
        <w:t xml:space="preserve">On allotment -------------------- </w:t>
      </w:r>
      <w:r>
        <w:rPr>
          <w:rFonts w:ascii="Times New Roman" w:hAnsi="Times New Roman"/>
          <w:noProof/>
          <w:sz w:val="24"/>
          <w:szCs w:val="24"/>
          <w:lang w:val="en-US"/>
        </w:rPr>
        <w:drawing>
          <wp:inline distT="0" distB="0" distL="0" distR="0">
            <wp:extent cx="114300" cy="182880"/>
            <wp:effectExtent l="19050" t="0" r="0" b="0"/>
            <wp:docPr id="22" name="Picture 2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3 (on </w:t>
      </w:r>
      <w:smartTag w:uri="urn:schemas-microsoft-com:office:smarttags" w:element="date">
        <w:smartTagPr>
          <w:attr w:name="Month" w:val="5"/>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May, 2011</w:t>
        </w:r>
      </w:smartTag>
      <w:r w:rsidRPr="00E914A4">
        <w:rPr>
          <w:rFonts w:ascii="Times New Roman" w:hAnsi="Times New Roman"/>
          <w:sz w:val="24"/>
          <w:szCs w:val="24"/>
        </w:rPr>
        <w:t>)</w:t>
      </w:r>
    </w:p>
    <w:p w:rsidR="0080484D" w:rsidRPr="00E914A4" w:rsidRDefault="0080484D" w:rsidP="0080484D">
      <w:pPr>
        <w:spacing w:after="0" w:line="240" w:lineRule="auto"/>
        <w:ind w:left="1800"/>
        <w:jc w:val="both"/>
        <w:rPr>
          <w:rFonts w:ascii="Times New Roman" w:hAnsi="Times New Roman"/>
          <w:sz w:val="24"/>
          <w:szCs w:val="24"/>
        </w:rPr>
      </w:pPr>
      <w:r w:rsidRPr="00E914A4">
        <w:rPr>
          <w:rFonts w:ascii="Times New Roman" w:hAnsi="Times New Roman"/>
          <w:sz w:val="24"/>
          <w:szCs w:val="24"/>
        </w:rPr>
        <w:t xml:space="preserve">On first call ---------------------- </w:t>
      </w:r>
      <w:r>
        <w:rPr>
          <w:rFonts w:ascii="Times New Roman" w:hAnsi="Times New Roman"/>
          <w:noProof/>
          <w:sz w:val="24"/>
          <w:szCs w:val="24"/>
          <w:lang w:val="en-US"/>
        </w:rPr>
        <w:drawing>
          <wp:inline distT="0" distB="0" distL="0" distR="0">
            <wp:extent cx="114300" cy="182880"/>
            <wp:effectExtent l="19050" t="0" r="0" b="0"/>
            <wp:docPr id="23" name="Picture 2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 (on </w:t>
      </w:r>
      <w:smartTag w:uri="urn:schemas-microsoft-com:office:smarttags" w:element="date">
        <w:smartTagPr>
          <w:attr w:name="Month" w:val="8"/>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August, 2011</w:t>
        </w:r>
      </w:smartTag>
      <w:r w:rsidRPr="00E914A4">
        <w:rPr>
          <w:rFonts w:ascii="Times New Roman" w:hAnsi="Times New Roman"/>
          <w:sz w:val="24"/>
          <w:szCs w:val="24"/>
        </w:rPr>
        <w:t>)</w:t>
      </w:r>
    </w:p>
    <w:p w:rsidR="0080484D" w:rsidRPr="00E914A4" w:rsidRDefault="0080484D" w:rsidP="0080484D">
      <w:pPr>
        <w:spacing w:after="0" w:line="240" w:lineRule="auto"/>
        <w:ind w:left="1800"/>
        <w:jc w:val="both"/>
        <w:rPr>
          <w:rFonts w:ascii="Times New Roman" w:hAnsi="Times New Roman"/>
          <w:sz w:val="24"/>
          <w:szCs w:val="24"/>
        </w:rPr>
      </w:pPr>
      <w:r w:rsidRPr="00E914A4">
        <w:rPr>
          <w:rFonts w:ascii="Times New Roman" w:hAnsi="Times New Roman"/>
          <w:sz w:val="24"/>
          <w:szCs w:val="24"/>
        </w:rPr>
        <w:t xml:space="preserve">On second and final call ----- </w:t>
      </w:r>
      <w:r>
        <w:rPr>
          <w:rFonts w:ascii="Times New Roman" w:hAnsi="Times New Roman"/>
          <w:noProof/>
          <w:sz w:val="24"/>
          <w:szCs w:val="24"/>
          <w:lang w:val="en-US"/>
        </w:rPr>
        <w:drawing>
          <wp:inline distT="0" distB="0" distL="0" distR="0">
            <wp:extent cx="114300" cy="182880"/>
            <wp:effectExtent l="19050" t="0" r="0" b="0"/>
            <wp:docPr id="24" name="Picture 2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3 (on </w:t>
      </w:r>
      <w:smartTag w:uri="urn:schemas-microsoft-com:office:smarttags" w:element="date">
        <w:smartTagPr>
          <w:attr w:name="Month" w:val="12"/>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December, 2011</w:t>
        </w:r>
      </w:smartTag>
      <w:r w:rsidRPr="00E914A4">
        <w:rPr>
          <w:rFonts w:ascii="Times New Roman" w:hAnsi="Times New Roman"/>
          <w:sz w:val="24"/>
          <w:szCs w:val="24"/>
        </w:rPr>
        <w:t xml:space="preserve">) </w:t>
      </w:r>
    </w:p>
    <w:p w:rsidR="0080484D" w:rsidRPr="00E914A4" w:rsidRDefault="0080484D" w:rsidP="0080484D">
      <w:pPr>
        <w:spacing w:after="0" w:line="240" w:lineRule="auto"/>
        <w:ind w:left="720"/>
        <w:jc w:val="both"/>
        <w:rPr>
          <w:rFonts w:ascii="Times New Roman" w:hAnsi="Times New Roman"/>
          <w:sz w:val="24"/>
          <w:szCs w:val="24"/>
        </w:rPr>
      </w:pPr>
      <w:r w:rsidRPr="00E914A4">
        <w:rPr>
          <w:rFonts w:ascii="Times New Roman" w:hAnsi="Times New Roman"/>
          <w:sz w:val="24"/>
          <w:szCs w:val="24"/>
        </w:rPr>
        <w:t xml:space="preserve">All the shares were subscribed for and amount duly received.  Ramesh, who had 8,000 shares, paid the amount of both the calls alongwith allotment.  Jitender, who had applied for 4,000 shares, paid the amount of second and final call with the first call.  </w:t>
      </w:r>
    </w:p>
    <w:p w:rsidR="0080484D" w:rsidRPr="00E914A4" w:rsidRDefault="0080484D" w:rsidP="0080484D">
      <w:pPr>
        <w:spacing w:after="0" w:line="240" w:lineRule="auto"/>
        <w:ind w:left="720"/>
        <w:jc w:val="both"/>
        <w:rPr>
          <w:rFonts w:ascii="Times New Roman" w:hAnsi="Times New Roman"/>
          <w:b/>
          <w:sz w:val="24"/>
          <w:szCs w:val="24"/>
        </w:rPr>
      </w:pPr>
      <w:r w:rsidRPr="00E914A4">
        <w:rPr>
          <w:rFonts w:ascii="Times New Roman" w:hAnsi="Times New Roman"/>
          <w:sz w:val="24"/>
          <w:szCs w:val="24"/>
        </w:rPr>
        <w:t>Calculate the amount of interest on calls in</w:t>
      </w:r>
      <w:r>
        <w:rPr>
          <w:rFonts w:ascii="Times New Roman" w:hAnsi="Times New Roman"/>
          <w:sz w:val="24"/>
          <w:szCs w:val="24"/>
        </w:rPr>
        <w:t xml:space="preserve"> advance payable to Ramesh and J</w:t>
      </w:r>
      <w:r w:rsidRPr="00E914A4">
        <w:rPr>
          <w:rFonts w:ascii="Times New Roman" w:hAnsi="Times New Roman"/>
          <w:sz w:val="24"/>
          <w:szCs w:val="24"/>
        </w:rPr>
        <w:t xml:space="preserve">itender.    </w:t>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(4)</w:t>
      </w:r>
    </w:p>
    <w:p w:rsidR="0080484D" w:rsidRPr="00E914A4"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lastRenderedPageBreak/>
        <w:t xml:space="preserve">Jai Ltd. had an authorised capital of </w:t>
      </w:r>
      <w:r>
        <w:rPr>
          <w:rFonts w:ascii="Times New Roman" w:hAnsi="Times New Roman"/>
          <w:noProof/>
          <w:sz w:val="24"/>
          <w:szCs w:val="24"/>
          <w:lang w:val="en-US"/>
        </w:rPr>
        <w:drawing>
          <wp:inline distT="0" distB="0" distL="0" distR="0">
            <wp:extent cx="114300" cy="182880"/>
            <wp:effectExtent l="19050" t="0" r="0" b="0"/>
            <wp:docPr id="25" name="Picture 2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2,00,000 divided into equity shares of </w:t>
      </w:r>
      <w:r>
        <w:rPr>
          <w:rFonts w:ascii="Times New Roman" w:hAnsi="Times New Roman"/>
          <w:noProof/>
          <w:sz w:val="24"/>
          <w:szCs w:val="24"/>
          <w:lang w:val="en-US"/>
        </w:rPr>
        <w:drawing>
          <wp:inline distT="0" distB="0" distL="0" distR="0">
            <wp:extent cx="114300" cy="182880"/>
            <wp:effectExtent l="19050" t="0" r="0" b="0"/>
            <wp:docPr id="26" name="Picture 2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10 each.  The company offered for subscription </w:t>
      </w:r>
      <w:r>
        <w:rPr>
          <w:rFonts w:ascii="Times New Roman" w:hAnsi="Times New Roman"/>
          <w:noProof/>
          <w:sz w:val="24"/>
          <w:szCs w:val="24"/>
          <w:lang w:val="en-US"/>
        </w:rPr>
        <w:drawing>
          <wp:inline distT="0" distB="0" distL="0" distR="0">
            <wp:extent cx="114300" cy="182880"/>
            <wp:effectExtent l="19050" t="0" r="0" b="0"/>
            <wp:docPr id="27" name="Picture 2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1,00,000 shares.  The issue was fully subscribed.  The amount payable on application was </w:t>
      </w:r>
      <w:r>
        <w:rPr>
          <w:rFonts w:ascii="Times New Roman" w:hAnsi="Times New Roman"/>
          <w:noProof/>
          <w:sz w:val="24"/>
          <w:szCs w:val="24"/>
          <w:lang w:val="en-US"/>
        </w:rPr>
        <w:drawing>
          <wp:inline distT="0" distB="0" distL="0" distR="0">
            <wp:extent cx="114300" cy="182880"/>
            <wp:effectExtent l="19050" t="0" r="0" b="0"/>
            <wp:docPr id="28" name="Picture 2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 per share.  </w:t>
      </w:r>
      <w:r>
        <w:rPr>
          <w:rFonts w:ascii="Times New Roman" w:hAnsi="Times New Roman"/>
          <w:noProof/>
          <w:sz w:val="24"/>
          <w:szCs w:val="24"/>
          <w:lang w:val="en-US"/>
        </w:rPr>
        <w:drawing>
          <wp:inline distT="0" distB="0" distL="0" distR="0">
            <wp:extent cx="114300" cy="182880"/>
            <wp:effectExtent l="19050" t="0" r="0" b="0"/>
            <wp:docPr id="29" name="Picture 2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4 per share were payable each on allotment and first and final call.  A shareholder holding 100 shares failed to pay the allotment money.  His shares were forfeited.  The company did not make the final call.  </w:t>
      </w:r>
    </w:p>
    <w:p w:rsidR="0080484D" w:rsidRPr="00E914A4" w:rsidRDefault="0080484D" w:rsidP="0080484D">
      <w:pPr>
        <w:spacing w:after="0" w:line="240" w:lineRule="auto"/>
        <w:ind w:left="720"/>
        <w:jc w:val="both"/>
        <w:rPr>
          <w:rFonts w:ascii="Times New Roman" w:hAnsi="Times New Roman"/>
          <w:b/>
          <w:sz w:val="24"/>
          <w:szCs w:val="24"/>
        </w:rPr>
      </w:pPr>
      <w:r w:rsidRPr="00E914A4">
        <w:rPr>
          <w:rFonts w:ascii="Times New Roman" w:hAnsi="Times New Roman"/>
          <w:sz w:val="24"/>
          <w:szCs w:val="24"/>
        </w:rPr>
        <w:t xml:space="preserve">Show how the share capital will be shown in the company’s Balance sheet.  Also prepare notes to accounts for the same.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122C">
        <w:rPr>
          <w:rFonts w:ascii="Times New Roman" w:hAnsi="Times New Roman"/>
          <w:b/>
          <w:sz w:val="24"/>
          <w:szCs w:val="24"/>
        </w:rPr>
        <w:t>(4)</w:t>
      </w:r>
    </w:p>
    <w:p w:rsidR="0080484D" w:rsidRPr="00E914A4" w:rsidRDefault="0080484D" w:rsidP="0080484D">
      <w:pPr>
        <w:numPr>
          <w:ilvl w:val="0"/>
          <w:numId w:val="2"/>
        </w:numPr>
        <w:spacing w:after="0" w:line="240" w:lineRule="auto"/>
        <w:jc w:val="both"/>
        <w:rPr>
          <w:rFonts w:ascii="Times New Roman" w:hAnsi="Times New Roman"/>
          <w:b/>
          <w:sz w:val="24"/>
          <w:szCs w:val="24"/>
        </w:rPr>
      </w:pPr>
      <w:r w:rsidRPr="00E914A4">
        <w:rPr>
          <w:rFonts w:ascii="Times New Roman" w:hAnsi="Times New Roman"/>
          <w:sz w:val="24"/>
          <w:szCs w:val="24"/>
        </w:rPr>
        <w:t xml:space="preserve">X, Y and Z were partners in a firm.  Their capitals on </w:t>
      </w:r>
      <w:smartTag w:uri="urn:schemas-microsoft-com:office:smarttags" w:element="date">
        <w:smartTagPr>
          <w:attr w:name="Month" w:val="4"/>
          <w:attr w:name="Day" w:val="1"/>
          <w:attr w:name="Year" w:val="2011"/>
        </w:smartTagPr>
        <w:r w:rsidRPr="00E914A4">
          <w:rPr>
            <w:rFonts w:ascii="Times New Roman" w:hAnsi="Times New Roman"/>
            <w:sz w:val="24"/>
            <w:szCs w:val="24"/>
          </w:rPr>
          <w:t>1</w:t>
        </w:r>
        <w:r w:rsidRPr="00E914A4">
          <w:rPr>
            <w:rFonts w:ascii="Times New Roman" w:hAnsi="Times New Roman"/>
            <w:sz w:val="24"/>
            <w:szCs w:val="24"/>
            <w:vertAlign w:val="superscript"/>
          </w:rPr>
          <w:t>st</w:t>
        </w:r>
        <w:r w:rsidRPr="00E914A4">
          <w:rPr>
            <w:rFonts w:ascii="Times New Roman" w:hAnsi="Times New Roman"/>
            <w:sz w:val="24"/>
            <w:szCs w:val="24"/>
          </w:rPr>
          <w:t xml:space="preserve"> April, 2011</w:t>
        </w:r>
      </w:smartTag>
      <w:r w:rsidRPr="00E914A4">
        <w:rPr>
          <w:rFonts w:ascii="Times New Roman" w:hAnsi="Times New Roman"/>
          <w:sz w:val="24"/>
          <w:szCs w:val="24"/>
        </w:rPr>
        <w:t xml:space="preserve"> were: X </w:t>
      </w:r>
      <w:r>
        <w:rPr>
          <w:rFonts w:ascii="Times New Roman" w:hAnsi="Times New Roman"/>
          <w:noProof/>
          <w:sz w:val="24"/>
          <w:szCs w:val="24"/>
          <w:lang w:val="en-US"/>
        </w:rPr>
        <w:drawing>
          <wp:inline distT="0" distB="0" distL="0" distR="0">
            <wp:extent cx="114300" cy="182880"/>
            <wp:effectExtent l="19050" t="0" r="0" b="0"/>
            <wp:docPr id="30" name="Picture 3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2,00,000; Y </w:t>
      </w:r>
      <w:r>
        <w:rPr>
          <w:rFonts w:ascii="Times New Roman" w:hAnsi="Times New Roman"/>
          <w:noProof/>
          <w:sz w:val="24"/>
          <w:szCs w:val="24"/>
          <w:lang w:val="en-US"/>
        </w:rPr>
        <w:drawing>
          <wp:inline distT="0" distB="0" distL="0" distR="0">
            <wp:extent cx="114300" cy="182880"/>
            <wp:effectExtent l="19050" t="0" r="0" b="0"/>
            <wp:docPr id="31" name="Picture 3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 xml:space="preserve">2,50,000 and Z </w:t>
      </w:r>
      <w:r>
        <w:rPr>
          <w:rFonts w:ascii="Times New Roman" w:hAnsi="Times New Roman"/>
          <w:noProof/>
          <w:sz w:val="24"/>
          <w:szCs w:val="24"/>
          <w:lang w:val="en-US"/>
        </w:rPr>
        <w:drawing>
          <wp:inline distT="0" distB="0" distL="0" distR="0">
            <wp:extent cx="114300" cy="182880"/>
            <wp:effectExtent l="19050" t="0" r="0" b="0"/>
            <wp:docPr id="32" name="Picture 3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3,00,000.  Their Current Account Balances were: X Rs. 12,000; Y Rs. 10,000 and Z Rs. 5,000 (Dr.).  The partnership deed provided for the following:</w:t>
      </w:r>
    </w:p>
    <w:p w:rsidR="0080484D" w:rsidRPr="00E914A4" w:rsidRDefault="0080484D" w:rsidP="0080484D">
      <w:pPr>
        <w:numPr>
          <w:ilvl w:val="1"/>
          <w:numId w:val="2"/>
        </w:numPr>
        <w:spacing w:after="0" w:line="240" w:lineRule="auto"/>
        <w:jc w:val="both"/>
        <w:rPr>
          <w:rFonts w:ascii="Times New Roman" w:hAnsi="Times New Roman"/>
          <w:sz w:val="24"/>
          <w:szCs w:val="24"/>
        </w:rPr>
      </w:pPr>
      <w:r w:rsidRPr="00E914A4">
        <w:rPr>
          <w:rFonts w:ascii="Times New Roman" w:hAnsi="Times New Roman"/>
          <w:sz w:val="24"/>
          <w:szCs w:val="24"/>
        </w:rPr>
        <w:t>They will share profits in the ratio of 2:3:3.</w:t>
      </w:r>
    </w:p>
    <w:p w:rsidR="0080484D" w:rsidRPr="00E914A4" w:rsidRDefault="0080484D" w:rsidP="0080484D">
      <w:pPr>
        <w:numPr>
          <w:ilvl w:val="1"/>
          <w:numId w:val="2"/>
        </w:numPr>
        <w:spacing w:after="0" w:line="240" w:lineRule="auto"/>
        <w:jc w:val="both"/>
        <w:rPr>
          <w:rFonts w:ascii="Times New Roman" w:hAnsi="Times New Roman"/>
          <w:b/>
          <w:sz w:val="24"/>
          <w:szCs w:val="24"/>
        </w:rPr>
      </w:pPr>
      <w:r w:rsidRPr="00E914A4">
        <w:rPr>
          <w:rFonts w:ascii="Times New Roman" w:hAnsi="Times New Roman"/>
          <w:sz w:val="24"/>
          <w:szCs w:val="24"/>
        </w:rPr>
        <w:t xml:space="preserve">X will be allowed a salary of </w:t>
      </w:r>
      <w:r>
        <w:rPr>
          <w:rFonts w:ascii="Times New Roman" w:hAnsi="Times New Roman"/>
          <w:noProof/>
          <w:sz w:val="24"/>
          <w:szCs w:val="24"/>
          <w:lang w:val="en-US"/>
        </w:rPr>
        <w:drawing>
          <wp:inline distT="0" distB="0" distL="0" distR="0">
            <wp:extent cx="114300" cy="182880"/>
            <wp:effectExtent l="19050" t="0" r="0" b="0"/>
            <wp:docPr id="33" name="Picture 3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E914A4">
        <w:rPr>
          <w:rFonts w:ascii="Times New Roman" w:hAnsi="Times New Roman"/>
          <w:sz w:val="24"/>
          <w:szCs w:val="24"/>
        </w:rPr>
        <w:t>12,000 p.a.</w:t>
      </w:r>
    </w:p>
    <w:p w:rsidR="0080484D" w:rsidRPr="00421926" w:rsidRDefault="0080484D" w:rsidP="0080484D">
      <w:pPr>
        <w:numPr>
          <w:ilvl w:val="1"/>
          <w:numId w:val="2"/>
        </w:numPr>
        <w:spacing w:after="0" w:line="240" w:lineRule="auto"/>
        <w:jc w:val="both"/>
        <w:rPr>
          <w:rFonts w:ascii="Times New Roman" w:hAnsi="Times New Roman"/>
          <w:b/>
          <w:sz w:val="24"/>
          <w:szCs w:val="24"/>
        </w:rPr>
      </w:pPr>
      <w:r w:rsidRPr="00E914A4">
        <w:rPr>
          <w:rFonts w:ascii="Times New Roman" w:hAnsi="Times New Roman"/>
          <w:sz w:val="24"/>
          <w:szCs w:val="24"/>
        </w:rPr>
        <w:t xml:space="preserve">Interest on capital will be allowed @ 12% p.a. </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During the year X withdrew </w:t>
      </w:r>
      <w:r>
        <w:rPr>
          <w:rFonts w:ascii="Times New Roman" w:hAnsi="Times New Roman"/>
          <w:noProof/>
          <w:sz w:val="24"/>
          <w:szCs w:val="24"/>
          <w:lang w:val="en-US"/>
        </w:rPr>
        <w:drawing>
          <wp:inline distT="0" distB="0" distL="0" distR="0">
            <wp:extent cx="114300" cy="182880"/>
            <wp:effectExtent l="19050" t="0" r="0" b="0"/>
            <wp:docPr id="34" name="Picture 3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28,000; Y </w:t>
      </w:r>
      <w:r>
        <w:rPr>
          <w:rFonts w:ascii="Times New Roman" w:hAnsi="Times New Roman"/>
          <w:noProof/>
          <w:sz w:val="24"/>
          <w:szCs w:val="24"/>
          <w:lang w:val="en-US"/>
        </w:rPr>
        <w:drawing>
          <wp:inline distT="0" distB="0" distL="0" distR="0">
            <wp:extent cx="114300" cy="182880"/>
            <wp:effectExtent l="19050" t="0" r="0" b="0"/>
            <wp:docPr id="35" name="Picture 3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30,000 and Z </w:t>
      </w:r>
      <w:r>
        <w:rPr>
          <w:rFonts w:ascii="Times New Roman" w:hAnsi="Times New Roman"/>
          <w:noProof/>
          <w:sz w:val="24"/>
          <w:szCs w:val="24"/>
          <w:lang w:val="en-US"/>
        </w:rPr>
        <w:drawing>
          <wp:inline distT="0" distB="0" distL="0" distR="0">
            <wp:extent cx="114300" cy="182880"/>
            <wp:effectExtent l="19050" t="0" r="0" b="0"/>
            <wp:docPr id="36" name="Picture 3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18,000.  For the year ended </w:t>
      </w:r>
      <w:smartTag w:uri="urn:schemas-microsoft-com:office:smarttags" w:element="date">
        <w:smartTagPr>
          <w:attr w:name="Month" w:val="3"/>
          <w:attr w:name="Day" w:val="31"/>
          <w:attr w:name="Year" w:val="2012"/>
        </w:smartTagPr>
        <w:r>
          <w:rPr>
            <w:rFonts w:ascii="Times New Roman" w:hAnsi="Times New Roman"/>
            <w:sz w:val="24"/>
            <w:szCs w:val="24"/>
          </w:rPr>
          <w:t>31</w:t>
        </w:r>
        <w:r w:rsidRPr="00421926">
          <w:rPr>
            <w:rFonts w:ascii="Times New Roman" w:hAnsi="Times New Roman"/>
            <w:sz w:val="24"/>
            <w:szCs w:val="24"/>
            <w:vertAlign w:val="superscript"/>
          </w:rPr>
          <w:t>st</w:t>
        </w:r>
        <w:r>
          <w:rPr>
            <w:rFonts w:ascii="Times New Roman" w:hAnsi="Times New Roman"/>
            <w:sz w:val="24"/>
            <w:szCs w:val="24"/>
          </w:rPr>
          <w:t xml:space="preserve"> March, 2012</w:t>
        </w:r>
      </w:smartTag>
      <w:r>
        <w:rPr>
          <w:rFonts w:ascii="Times New Roman" w:hAnsi="Times New Roman"/>
          <w:sz w:val="24"/>
          <w:szCs w:val="24"/>
        </w:rPr>
        <w:t xml:space="preserve"> the firm earned a profit of </w:t>
      </w:r>
      <w:r>
        <w:rPr>
          <w:rFonts w:ascii="Times New Roman" w:hAnsi="Times New Roman"/>
          <w:noProof/>
          <w:sz w:val="24"/>
          <w:szCs w:val="24"/>
          <w:lang w:val="en-US"/>
        </w:rPr>
        <w:drawing>
          <wp:inline distT="0" distB="0" distL="0" distR="0">
            <wp:extent cx="114300" cy="182880"/>
            <wp:effectExtent l="19050" t="0" r="0" b="0"/>
            <wp:docPr id="37" name="Picture 3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5,00,000.</w:t>
      </w:r>
    </w:p>
    <w:p w:rsidR="0080484D" w:rsidRPr="00E914A4" w:rsidRDefault="0080484D" w:rsidP="0080484D">
      <w:pPr>
        <w:spacing w:after="0" w:line="240" w:lineRule="auto"/>
        <w:ind w:left="720"/>
        <w:jc w:val="both"/>
        <w:rPr>
          <w:rFonts w:ascii="Times New Roman" w:hAnsi="Times New Roman"/>
          <w:b/>
          <w:sz w:val="24"/>
          <w:szCs w:val="24"/>
        </w:rPr>
      </w:pPr>
      <w:r>
        <w:rPr>
          <w:rFonts w:ascii="Times New Roman" w:hAnsi="Times New Roman"/>
          <w:sz w:val="24"/>
          <w:szCs w:val="24"/>
        </w:rPr>
        <w:t xml:space="preserve">Prepare Profit and Loss Appropriation Account and Partners Current Accounts.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62F4">
        <w:rPr>
          <w:rFonts w:ascii="Times New Roman" w:hAnsi="Times New Roman"/>
          <w:b/>
          <w:sz w:val="24"/>
          <w:szCs w:val="24"/>
        </w:rPr>
        <w:t>(6)</w:t>
      </w:r>
    </w:p>
    <w:p w:rsidR="0080484D" w:rsidRPr="00B90086"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X and Y share profits and losses in the ratio of 3:2.  They have decided to dissolve the firm.  Assets and external liabilities have been transferred to Realisation Account.  Pass the journal entries to effect the following:</w:t>
      </w:r>
    </w:p>
    <w:p w:rsidR="0080484D" w:rsidRDefault="0080484D" w:rsidP="0080484D">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Bank Loan </w:t>
      </w:r>
      <w:r>
        <w:rPr>
          <w:rFonts w:ascii="Times New Roman" w:hAnsi="Times New Roman"/>
          <w:noProof/>
          <w:sz w:val="24"/>
          <w:szCs w:val="24"/>
          <w:lang w:val="en-US"/>
        </w:rPr>
        <w:drawing>
          <wp:inline distT="0" distB="0" distL="0" distR="0">
            <wp:extent cx="114300" cy="182880"/>
            <wp:effectExtent l="19050" t="0" r="0" b="0"/>
            <wp:docPr id="38" name="Picture 3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15,000 is paid.</w:t>
      </w:r>
    </w:p>
    <w:p w:rsidR="0080484D" w:rsidRPr="00B90086"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X was to bear all expenses of realisation for which he is given a commission of </w:t>
      </w:r>
      <w:r>
        <w:rPr>
          <w:rFonts w:ascii="Times New Roman" w:hAnsi="Times New Roman"/>
          <w:noProof/>
          <w:sz w:val="24"/>
          <w:szCs w:val="24"/>
          <w:lang w:val="en-US"/>
        </w:rPr>
        <w:drawing>
          <wp:inline distT="0" distB="0" distL="0" distR="0">
            <wp:extent cx="114300" cy="182880"/>
            <wp:effectExtent l="19050" t="0" r="0" b="0"/>
            <wp:docPr id="39" name="Picture 3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5,000.</w:t>
      </w:r>
    </w:p>
    <w:p w:rsidR="0080484D" w:rsidRPr="00B90086"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Deferred Advertisement Expenditure Account appeared in the books at </w:t>
      </w:r>
      <w:r>
        <w:rPr>
          <w:rFonts w:ascii="Times New Roman" w:hAnsi="Times New Roman"/>
          <w:noProof/>
          <w:sz w:val="24"/>
          <w:szCs w:val="24"/>
          <w:lang w:val="en-US"/>
        </w:rPr>
        <w:drawing>
          <wp:inline distT="0" distB="0" distL="0" distR="0">
            <wp:extent cx="114300" cy="182880"/>
            <wp:effectExtent l="19050" t="0" r="0" b="0"/>
            <wp:docPr id="40" name="Picture 4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20,000.</w:t>
      </w:r>
    </w:p>
    <w:p w:rsidR="0080484D" w:rsidRPr="00B90086"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Stock worth </w:t>
      </w:r>
      <w:r>
        <w:rPr>
          <w:rFonts w:ascii="Times New Roman" w:hAnsi="Times New Roman"/>
          <w:noProof/>
          <w:sz w:val="24"/>
          <w:szCs w:val="24"/>
          <w:lang w:val="en-US"/>
        </w:rPr>
        <w:drawing>
          <wp:inline distT="0" distB="0" distL="0" distR="0">
            <wp:extent cx="114300" cy="182880"/>
            <wp:effectExtent l="19050" t="0" r="0" b="0"/>
            <wp:docPr id="41" name="Picture 4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2,000 was taken by Y at </w:t>
      </w:r>
      <w:r>
        <w:rPr>
          <w:rFonts w:ascii="Times New Roman" w:hAnsi="Times New Roman"/>
          <w:noProof/>
          <w:sz w:val="24"/>
          <w:szCs w:val="24"/>
          <w:lang w:val="en-US"/>
        </w:rPr>
        <w:drawing>
          <wp:inline distT="0" distB="0" distL="0" distR="0">
            <wp:extent cx="114300" cy="182880"/>
            <wp:effectExtent l="19050" t="0" r="0" b="0"/>
            <wp:docPr id="42" name="Picture 4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1,700.</w:t>
      </w:r>
    </w:p>
    <w:p w:rsidR="0080484D" w:rsidRPr="00B90086"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An unrecorded computer realised </w:t>
      </w:r>
      <w:r>
        <w:rPr>
          <w:rFonts w:ascii="Times New Roman" w:hAnsi="Times New Roman"/>
          <w:noProof/>
          <w:sz w:val="24"/>
          <w:szCs w:val="24"/>
          <w:lang w:val="en-US"/>
        </w:rPr>
        <w:drawing>
          <wp:inline distT="0" distB="0" distL="0" distR="0">
            <wp:extent cx="114300" cy="182880"/>
            <wp:effectExtent l="19050" t="0" r="0" b="0"/>
            <wp:docPr id="43" name="Picture 4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7,000.</w:t>
      </w:r>
    </w:p>
    <w:p w:rsidR="0080484D" w:rsidRPr="002A62F4" w:rsidRDefault="0080484D" w:rsidP="0080484D">
      <w:pPr>
        <w:numPr>
          <w:ilvl w:val="1"/>
          <w:numId w:val="2"/>
        </w:numPr>
        <w:spacing w:after="0" w:line="240" w:lineRule="auto"/>
        <w:jc w:val="both"/>
        <w:rPr>
          <w:rFonts w:ascii="Times New Roman" w:hAnsi="Times New Roman"/>
          <w:b/>
          <w:sz w:val="24"/>
          <w:szCs w:val="24"/>
        </w:rPr>
      </w:pPr>
      <w:r>
        <w:rPr>
          <w:rFonts w:ascii="Times New Roman" w:hAnsi="Times New Roman"/>
          <w:sz w:val="24"/>
          <w:szCs w:val="24"/>
        </w:rPr>
        <w:t xml:space="preserve">There was an unrecorded liability of </w:t>
      </w:r>
      <w:r>
        <w:rPr>
          <w:rFonts w:ascii="Times New Roman" w:hAnsi="Times New Roman"/>
          <w:noProof/>
          <w:sz w:val="24"/>
          <w:szCs w:val="24"/>
          <w:lang w:val="en-US"/>
        </w:rPr>
        <w:drawing>
          <wp:inline distT="0" distB="0" distL="0" distR="0">
            <wp:extent cx="114300" cy="182880"/>
            <wp:effectExtent l="19050" t="0" r="0" b="0"/>
            <wp:docPr id="44" name="Picture 4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3,000, which was settled at </w:t>
      </w:r>
      <w:r>
        <w:rPr>
          <w:rFonts w:ascii="Times New Roman" w:hAnsi="Times New Roman"/>
          <w:noProof/>
          <w:sz w:val="24"/>
          <w:szCs w:val="24"/>
          <w:lang w:val="en-US"/>
        </w:rPr>
        <w:drawing>
          <wp:inline distT="0" distB="0" distL="0" distR="0">
            <wp:extent cx="114300" cy="182880"/>
            <wp:effectExtent l="19050" t="0" r="0" b="0"/>
            <wp:docPr id="45" name="Picture 4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2,500.   </w:t>
      </w:r>
      <w:r>
        <w:rPr>
          <w:rFonts w:ascii="Times New Roman" w:hAnsi="Times New Roman"/>
          <w:sz w:val="24"/>
          <w:szCs w:val="24"/>
        </w:rPr>
        <w:tab/>
      </w:r>
      <w:r>
        <w:rPr>
          <w:rFonts w:ascii="Times New Roman" w:hAnsi="Times New Roman"/>
          <w:sz w:val="24"/>
          <w:szCs w:val="24"/>
        </w:rPr>
        <w:tab/>
      </w:r>
      <w:r w:rsidRPr="00D70D6F">
        <w:rPr>
          <w:rFonts w:ascii="Times New Roman" w:hAnsi="Times New Roman"/>
          <w:b/>
          <w:sz w:val="24"/>
          <w:szCs w:val="24"/>
        </w:rPr>
        <w:t>(6)</w:t>
      </w:r>
    </w:p>
    <w:p w:rsidR="0080484D" w:rsidRPr="00D2742E"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Shivaji Ltd. issued </w:t>
      </w:r>
      <w:r>
        <w:rPr>
          <w:rFonts w:ascii="Times New Roman" w:hAnsi="Times New Roman"/>
          <w:noProof/>
          <w:sz w:val="24"/>
          <w:szCs w:val="24"/>
          <w:lang w:val="en-US"/>
        </w:rPr>
        <w:drawing>
          <wp:inline distT="0" distB="0" distL="0" distR="0">
            <wp:extent cx="114300" cy="182880"/>
            <wp:effectExtent l="19050" t="0" r="0" b="0"/>
            <wp:docPr id="46" name="Picture 4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10,00,000 new capital divided into </w:t>
      </w:r>
      <w:r>
        <w:rPr>
          <w:rFonts w:ascii="Times New Roman" w:hAnsi="Times New Roman"/>
          <w:noProof/>
          <w:sz w:val="24"/>
          <w:szCs w:val="24"/>
          <w:lang w:val="en-US"/>
        </w:rPr>
        <w:drawing>
          <wp:inline distT="0" distB="0" distL="0" distR="0">
            <wp:extent cx="114300" cy="182880"/>
            <wp:effectExtent l="19050" t="0" r="0" b="0"/>
            <wp:docPr id="47" name="Picture 4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100 shares at a premium of </w:t>
      </w:r>
      <w:r>
        <w:rPr>
          <w:rFonts w:ascii="Times New Roman" w:hAnsi="Times New Roman"/>
          <w:noProof/>
          <w:sz w:val="24"/>
          <w:szCs w:val="24"/>
          <w:lang w:val="en-US"/>
        </w:rPr>
        <w:drawing>
          <wp:inline distT="0" distB="0" distL="0" distR="0">
            <wp:extent cx="114300" cy="182880"/>
            <wp:effectExtent l="19050" t="0" r="0" b="0"/>
            <wp:docPr id="48" name="Picture 4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20 per share, payable as follows:</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On application </w:t>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val="en-US"/>
        </w:rPr>
        <w:drawing>
          <wp:inline distT="0" distB="0" distL="0" distR="0">
            <wp:extent cx="114300" cy="182880"/>
            <wp:effectExtent l="19050" t="0" r="0" b="0"/>
            <wp:docPr id="49" name="Picture 4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10 per share</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On allotment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val="en-US"/>
        </w:rPr>
        <w:drawing>
          <wp:inline distT="0" distB="0" distL="0" distR="0">
            <wp:extent cx="114300" cy="182880"/>
            <wp:effectExtent l="19050" t="0" r="0" b="0"/>
            <wp:docPr id="50" name="Picture 5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40 per share (including premium of </w:t>
      </w:r>
      <w:r>
        <w:rPr>
          <w:rFonts w:ascii="Times New Roman" w:hAnsi="Times New Roman"/>
          <w:noProof/>
          <w:sz w:val="24"/>
          <w:szCs w:val="24"/>
          <w:lang w:val="en-US"/>
        </w:rPr>
        <w:drawing>
          <wp:inline distT="0" distB="0" distL="0" distR="0">
            <wp:extent cx="114300" cy="182880"/>
            <wp:effectExtent l="19050" t="0" r="0" b="0"/>
            <wp:docPr id="51" name="Picture 5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10 per share)</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On First and Final Call</w:t>
      </w:r>
      <w:r>
        <w:rPr>
          <w:rFonts w:ascii="Times New Roman" w:hAnsi="Times New Roman"/>
          <w:sz w:val="24"/>
          <w:szCs w:val="24"/>
        </w:rPr>
        <w:tab/>
      </w:r>
      <w:r>
        <w:rPr>
          <w:rFonts w:ascii="Times New Roman" w:hAnsi="Times New Roman"/>
          <w:noProof/>
          <w:sz w:val="24"/>
          <w:szCs w:val="24"/>
          <w:lang w:val="en-US"/>
        </w:rPr>
        <w:drawing>
          <wp:inline distT="0" distB="0" distL="0" distR="0">
            <wp:extent cx="114300" cy="182880"/>
            <wp:effectExtent l="19050" t="0" r="0" b="0"/>
            <wp:docPr id="52" name="Picture 5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70 per share (including premium of </w:t>
      </w:r>
      <w:r>
        <w:rPr>
          <w:rFonts w:ascii="Times New Roman" w:hAnsi="Times New Roman"/>
          <w:noProof/>
          <w:sz w:val="24"/>
          <w:szCs w:val="24"/>
          <w:lang w:val="en-US"/>
        </w:rPr>
        <w:drawing>
          <wp:inline distT="0" distB="0" distL="0" distR="0">
            <wp:extent cx="114300" cy="182880"/>
            <wp:effectExtent l="19050" t="0" r="0" b="0"/>
            <wp:docPr id="53" name="Picture 5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10 per share)</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Over payments on application were to be applied towards sums due on allotment and first and final call.  Where no allotment was made, money was to be refunded in full. </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The issue was over subscribed to the extent of 13,000 shares.  Applications for 12,000 shares were allotted only 2,000 shares and applicants for 3,000 shares were sent letters of regret.  Shares were allotted in full to the remaining applicants.  All money was duly received.</w:t>
      </w:r>
    </w:p>
    <w:p w:rsidR="0080484D" w:rsidRDefault="0080484D" w:rsidP="0080484D">
      <w:pPr>
        <w:numPr>
          <w:ilvl w:val="2"/>
          <w:numId w:val="2"/>
        </w:numPr>
        <w:tabs>
          <w:tab w:val="clear" w:pos="2340"/>
          <w:tab w:val="num" w:pos="1800"/>
        </w:tabs>
        <w:spacing w:after="0" w:line="240" w:lineRule="auto"/>
        <w:ind w:left="1800" w:hanging="540"/>
        <w:jc w:val="both"/>
        <w:rPr>
          <w:rFonts w:ascii="Times New Roman" w:hAnsi="Times New Roman"/>
          <w:sz w:val="24"/>
          <w:szCs w:val="24"/>
        </w:rPr>
      </w:pPr>
      <w:r>
        <w:rPr>
          <w:rFonts w:ascii="Times New Roman" w:hAnsi="Times New Roman"/>
          <w:sz w:val="24"/>
          <w:szCs w:val="24"/>
        </w:rPr>
        <w:t xml:space="preserve">Which value has been affected by rejecting the applications of the applicants who had applied for 3,000 shares?  Suggest a better alternative for the same.  </w:t>
      </w:r>
    </w:p>
    <w:p w:rsidR="0080484D" w:rsidRPr="00A037E8" w:rsidRDefault="0080484D" w:rsidP="0080484D">
      <w:pPr>
        <w:numPr>
          <w:ilvl w:val="2"/>
          <w:numId w:val="2"/>
        </w:numPr>
        <w:tabs>
          <w:tab w:val="clear" w:pos="2340"/>
          <w:tab w:val="num" w:pos="1800"/>
        </w:tabs>
        <w:spacing w:after="0" w:line="240" w:lineRule="auto"/>
        <w:ind w:left="1800" w:hanging="540"/>
        <w:jc w:val="both"/>
        <w:rPr>
          <w:rFonts w:ascii="Times New Roman" w:hAnsi="Times New Roman"/>
          <w:b/>
          <w:sz w:val="24"/>
          <w:szCs w:val="24"/>
        </w:rPr>
      </w:pPr>
      <w:r>
        <w:rPr>
          <w:rFonts w:ascii="Times New Roman" w:hAnsi="Times New Roman"/>
          <w:sz w:val="24"/>
          <w:szCs w:val="24"/>
        </w:rPr>
        <w:lastRenderedPageBreak/>
        <w:t xml:space="preserve">Give journal entries to record the above transactions in the books of the company.  </w:t>
      </w:r>
    </w:p>
    <w:p w:rsidR="0080484D" w:rsidRDefault="0080484D" w:rsidP="0080484D">
      <w:pPr>
        <w:spacing w:after="0" w:line="240" w:lineRule="auto"/>
        <w:jc w:val="center"/>
        <w:rPr>
          <w:rFonts w:ascii="Times New Roman" w:hAnsi="Times New Roman"/>
          <w:b/>
          <w:sz w:val="24"/>
          <w:szCs w:val="24"/>
        </w:rPr>
      </w:pPr>
      <w:r w:rsidRPr="00A037E8">
        <w:rPr>
          <w:rFonts w:ascii="Times New Roman" w:hAnsi="Times New Roman"/>
          <w:b/>
          <w:sz w:val="24"/>
          <w:szCs w:val="24"/>
        </w:rPr>
        <w:t>OR</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Sambhav Ltd. invited applications for 1,00,000, 12% preference shares of </w:t>
      </w:r>
      <w:r>
        <w:rPr>
          <w:rFonts w:ascii="Times New Roman" w:hAnsi="Times New Roman"/>
          <w:noProof/>
          <w:sz w:val="24"/>
          <w:szCs w:val="24"/>
          <w:lang w:val="en-US"/>
        </w:rPr>
        <w:drawing>
          <wp:inline distT="0" distB="0" distL="0" distR="0">
            <wp:extent cx="114300" cy="182880"/>
            <wp:effectExtent l="19050" t="0" r="0" b="0"/>
            <wp:docPr id="54" name="Picture 5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100 each issued at a discount of 10%.  The amount was payable as follows:</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On application </w:t>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val="en-US"/>
        </w:rPr>
        <w:drawing>
          <wp:inline distT="0" distB="0" distL="0" distR="0">
            <wp:extent cx="114300" cy="182880"/>
            <wp:effectExtent l="19050" t="0" r="0" b="0"/>
            <wp:docPr id="55" name="Picture 5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30</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On allotment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val="en-US"/>
        </w:rPr>
        <w:drawing>
          <wp:inline distT="0" distB="0" distL="0" distR="0">
            <wp:extent cx="114300" cy="182880"/>
            <wp:effectExtent l="19050" t="0" r="0" b="0"/>
            <wp:docPr id="56" name="Picture 5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20</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On first and final call </w:t>
      </w:r>
      <w:r>
        <w:rPr>
          <w:rFonts w:ascii="Times New Roman" w:hAnsi="Times New Roman"/>
          <w:sz w:val="24"/>
          <w:szCs w:val="24"/>
        </w:rPr>
        <w:tab/>
      </w:r>
      <w:r>
        <w:rPr>
          <w:rFonts w:ascii="Times New Roman" w:hAnsi="Times New Roman"/>
          <w:sz w:val="24"/>
          <w:szCs w:val="24"/>
        </w:rPr>
        <w:tab/>
        <w:t>Balance</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 xml:space="preserve">Applications for 1,50,000 shares were received.  Applications for 30,000 shares were rejected and pro-rata allotment was made to the remaining applicants.  All calls were made and were duly received except the first and final call on 1,000 shares held by Laxman.  His shares were forfeited.  Out of the forfeited shares 700 shares were reissued at </w:t>
      </w:r>
      <w:r>
        <w:rPr>
          <w:rFonts w:ascii="Times New Roman" w:hAnsi="Times New Roman"/>
          <w:noProof/>
          <w:sz w:val="24"/>
          <w:szCs w:val="24"/>
          <w:lang w:val="en-US"/>
        </w:rPr>
        <w:drawing>
          <wp:inline distT="0" distB="0" distL="0" distR="0">
            <wp:extent cx="114300" cy="182880"/>
            <wp:effectExtent l="19050" t="0" r="0" b="0"/>
            <wp:docPr id="57" name="Picture 5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120 per share as fully paid up.</w:t>
      </w:r>
    </w:p>
    <w:p w:rsidR="0080484D" w:rsidRDefault="0080484D" w:rsidP="0080484D">
      <w:pPr>
        <w:numPr>
          <w:ilvl w:val="0"/>
          <w:numId w:val="3"/>
        </w:numPr>
        <w:tabs>
          <w:tab w:val="clear" w:pos="2340"/>
          <w:tab w:val="num" w:pos="1800"/>
        </w:tabs>
        <w:spacing w:after="0" w:line="240" w:lineRule="auto"/>
        <w:ind w:left="1800" w:hanging="540"/>
        <w:jc w:val="both"/>
        <w:rPr>
          <w:rFonts w:ascii="Times New Roman" w:hAnsi="Times New Roman"/>
          <w:sz w:val="24"/>
          <w:szCs w:val="24"/>
        </w:rPr>
      </w:pPr>
      <w:r>
        <w:rPr>
          <w:rFonts w:ascii="Times New Roman" w:hAnsi="Times New Roman"/>
          <w:sz w:val="24"/>
          <w:szCs w:val="24"/>
        </w:rPr>
        <w:t xml:space="preserve">Which value has been affected by rejecting the applications of the applicants who had applied for 30,000 shares?  Suggest a better alternative for the same.  </w:t>
      </w:r>
    </w:p>
    <w:p w:rsidR="0080484D" w:rsidRPr="00A037E8" w:rsidRDefault="0080484D" w:rsidP="0080484D">
      <w:pPr>
        <w:numPr>
          <w:ilvl w:val="0"/>
          <w:numId w:val="3"/>
        </w:numPr>
        <w:tabs>
          <w:tab w:val="clear" w:pos="2340"/>
          <w:tab w:val="num" w:pos="1800"/>
        </w:tabs>
        <w:spacing w:after="0" w:line="240" w:lineRule="auto"/>
        <w:ind w:left="1800" w:hanging="540"/>
        <w:jc w:val="both"/>
        <w:rPr>
          <w:rFonts w:ascii="Times New Roman" w:hAnsi="Times New Roman"/>
          <w:b/>
          <w:sz w:val="24"/>
          <w:szCs w:val="24"/>
        </w:rPr>
      </w:pPr>
      <w:r>
        <w:rPr>
          <w:rFonts w:ascii="Times New Roman" w:hAnsi="Times New Roman"/>
          <w:sz w:val="24"/>
          <w:szCs w:val="24"/>
        </w:rPr>
        <w:t xml:space="preserve">Give journal entries to record the above transactions in the books of the company.  </w:t>
      </w:r>
      <w:r>
        <w:rPr>
          <w:rFonts w:ascii="Times New Roman" w:hAnsi="Times New Roman"/>
          <w:sz w:val="24"/>
          <w:szCs w:val="24"/>
        </w:rPr>
        <w:tab/>
      </w:r>
      <w:r w:rsidRPr="00232F12">
        <w:rPr>
          <w:rFonts w:ascii="Times New Roman" w:hAnsi="Times New Roman"/>
          <w:b/>
          <w:sz w:val="24"/>
          <w:szCs w:val="24"/>
        </w:rPr>
        <w:t>(8)</w:t>
      </w:r>
    </w:p>
    <w:p w:rsidR="0080484D" w:rsidRPr="00232F12"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A firm has two partners B and C sharing profits in the ratio of 3:2.  They admit A into the partnership on </w:t>
      </w:r>
      <w:smartTag w:uri="urn:schemas-microsoft-com:office:smarttags" w:element="date">
        <w:smartTagPr>
          <w:attr w:name="Month" w:val="4"/>
          <w:attr w:name="Day" w:val="1"/>
          <w:attr w:name="Year" w:val="2012"/>
        </w:smartTagPr>
        <w:r>
          <w:rPr>
            <w:rFonts w:ascii="Times New Roman" w:hAnsi="Times New Roman"/>
            <w:sz w:val="24"/>
            <w:szCs w:val="24"/>
          </w:rPr>
          <w:t>1</w:t>
        </w:r>
        <w:r w:rsidRPr="00232F12">
          <w:rPr>
            <w:rFonts w:ascii="Times New Roman" w:hAnsi="Times New Roman"/>
            <w:sz w:val="24"/>
            <w:szCs w:val="24"/>
            <w:vertAlign w:val="superscript"/>
          </w:rPr>
          <w:t>st</w:t>
        </w:r>
        <w:r>
          <w:rPr>
            <w:rFonts w:ascii="Times New Roman" w:hAnsi="Times New Roman"/>
            <w:sz w:val="24"/>
            <w:szCs w:val="24"/>
          </w:rPr>
          <w:t xml:space="preserve"> April, 2012</w:t>
        </w:r>
      </w:smartTag>
      <w:r>
        <w:rPr>
          <w:rFonts w:ascii="Times New Roman" w:hAnsi="Times New Roman"/>
          <w:sz w:val="24"/>
          <w:szCs w:val="24"/>
        </w:rPr>
        <w:t>, when the Balance Sheet of the firm was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60"/>
        <w:gridCol w:w="3420"/>
        <w:gridCol w:w="1260"/>
      </w:tblGrid>
      <w:tr w:rsidR="0080484D" w:rsidRPr="00E914A4" w:rsidTr="008103B9">
        <w:trPr>
          <w:trHeight w:val="240"/>
        </w:trPr>
        <w:tc>
          <w:tcPr>
            <w:tcW w:w="342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Liabilities</w:t>
            </w:r>
          </w:p>
        </w:tc>
        <w:tc>
          <w:tcPr>
            <w:tcW w:w="1260" w:type="dxa"/>
          </w:tcPr>
          <w:p w:rsidR="0080484D" w:rsidRPr="00E914A4" w:rsidRDefault="0080484D" w:rsidP="008103B9">
            <w:pPr>
              <w:spacing w:after="0" w:line="240" w:lineRule="auto"/>
              <w:jc w:val="both"/>
              <w:rPr>
                <w:rFonts w:ascii="Times New Roman" w:hAnsi="Times New Roman"/>
                <w:b/>
                <w:sz w:val="24"/>
                <w:szCs w:val="24"/>
              </w:rPr>
            </w:pPr>
            <w:r>
              <w:rPr>
                <w:rFonts w:ascii="Times New Roman" w:hAnsi="Times New Roman"/>
                <w:b/>
                <w:noProof/>
                <w:sz w:val="24"/>
                <w:szCs w:val="24"/>
                <w:lang w:val="en-US"/>
              </w:rPr>
              <w:drawing>
                <wp:inline distT="0" distB="0" distL="0" distR="0">
                  <wp:extent cx="114300" cy="182880"/>
                  <wp:effectExtent l="19050" t="0" r="0" b="0"/>
                  <wp:docPr id="58" name="Picture 5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tc>
        <w:tc>
          <w:tcPr>
            <w:tcW w:w="3420" w:type="dxa"/>
          </w:tcPr>
          <w:p w:rsidR="0080484D" w:rsidRPr="00E914A4" w:rsidRDefault="0080484D" w:rsidP="008103B9">
            <w:pPr>
              <w:spacing w:after="0" w:line="240" w:lineRule="auto"/>
              <w:jc w:val="both"/>
              <w:rPr>
                <w:rFonts w:ascii="Times New Roman" w:hAnsi="Times New Roman"/>
                <w:b/>
                <w:sz w:val="24"/>
                <w:szCs w:val="24"/>
              </w:rPr>
            </w:pPr>
            <w:r w:rsidRPr="00E914A4">
              <w:rPr>
                <w:rFonts w:ascii="Times New Roman" w:hAnsi="Times New Roman"/>
                <w:b/>
                <w:sz w:val="24"/>
                <w:szCs w:val="24"/>
              </w:rPr>
              <w:t>Assets</w:t>
            </w:r>
          </w:p>
        </w:tc>
        <w:tc>
          <w:tcPr>
            <w:tcW w:w="1260" w:type="dxa"/>
          </w:tcPr>
          <w:p w:rsidR="0080484D" w:rsidRPr="00E914A4" w:rsidRDefault="0080484D" w:rsidP="008103B9">
            <w:pPr>
              <w:spacing w:after="0" w:line="240" w:lineRule="auto"/>
              <w:jc w:val="both"/>
              <w:rPr>
                <w:rFonts w:ascii="Times New Roman" w:hAnsi="Times New Roman"/>
                <w:b/>
                <w:sz w:val="24"/>
                <w:szCs w:val="24"/>
              </w:rPr>
            </w:pPr>
            <w:r>
              <w:rPr>
                <w:rFonts w:ascii="Times New Roman" w:hAnsi="Times New Roman"/>
                <w:b/>
                <w:noProof/>
                <w:sz w:val="24"/>
                <w:szCs w:val="24"/>
                <w:lang w:val="en-US"/>
              </w:rPr>
              <w:drawing>
                <wp:inline distT="0" distB="0" distL="0" distR="0">
                  <wp:extent cx="114300" cy="182880"/>
                  <wp:effectExtent l="19050" t="0" r="0" b="0"/>
                  <wp:docPr id="59" name="Picture 5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tc>
      </w:tr>
      <w:tr w:rsidR="0080484D" w:rsidRPr="00E914A4" w:rsidTr="008103B9">
        <w:trPr>
          <w:trHeight w:val="1565"/>
        </w:trPr>
        <w:tc>
          <w:tcPr>
            <w:tcW w:w="3420" w:type="dxa"/>
            <w:vMerge w:val="restart"/>
            <w:tcBorders>
              <w:bottom w:val="single" w:sz="4" w:space="0" w:color="auto"/>
            </w:tcBorders>
          </w:tcPr>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B’s Capital</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C’s Capital</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Profit &amp; Loss A/c</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Creditors </w:t>
            </w:r>
          </w:p>
          <w:p w:rsidR="0080484D" w:rsidRPr="00E914A4"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Bills Payable </w:t>
            </w:r>
          </w:p>
        </w:tc>
        <w:tc>
          <w:tcPr>
            <w:tcW w:w="1260" w:type="dxa"/>
            <w:tcBorders>
              <w:bottom w:val="single" w:sz="4" w:space="0" w:color="auto"/>
            </w:tcBorders>
          </w:tcPr>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30,000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10,000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7,500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7,000</w:t>
            </w:r>
          </w:p>
          <w:p w:rsidR="0080484D" w:rsidRPr="00E914A4" w:rsidRDefault="0080484D" w:rsidP="008103B9">
            <w:pPr>
              <w:spacing w:after="0" w:line="240" w:lineRule="auto"/>
              <w:jc w:val="right"/>
              <w:rPr>
                <w:rFonts w:ascii="Times New Roman" w:hAnsi="Times New Roman"/>
                <w:sz w:val="24"/>
                <w:szCs w:val="24"/>
              </w:rPr>
            </w:pPr>
            <w:r>
              <w:rPr>
                <w:rFonts w:ascii="Times New Roman" w:hAnsi="Times New Roman"/>
                <w:sz w:val="24"/>
                <w:szCs w:val="24"/>
              </w:rPr>
              <w:t>2,500</w:t>
            </w:r>
          </w:p>
        </w:tc>
        <w:tc>
          <w:tcPr>
            <w:tcW w:w="3420" w:type="dxa"/>
            <w:vMerge w:val="restart"/>
            <w:tcBorders>
              <w:bottom w:val="single" w:sz="4" w:space="0" w:color="auto"/>
            </w:tcBorders>
          </w:tcPr>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Machinery </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Furniture</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Investments </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Stock</w:t>
            </w:r>
          </w:p>
          <w:p w:rsidR="0080484D"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Debtors </w:t>
            </w:r>
          </w:p>
          <w:p w:rsidR="0080484D" w:rsidRPr="00E914A4" w:rsidRDefault="0080484D" w:rsidP="008103B9">
            <w:pPr>
              <w:spacing w:after="0" w:line="240" w:lineRule="auto"/>
              <w:jc w:val="both"/>
              <w:rPr>
                <w:rFonts w:ascii="Times New Roman" w:hAnsi="Times New Roman"/>
                <w:sz w:val="24"/>
                <w:szCs w:val="24"/>
              </w:rPr>
            </w:pPr>
            <w:r>
              <w:rPr>
                <w:rFonts w:ascii="Times New Roman" w:hAnsi="Times New Roman"/>
                <w:sz w:val="24"/>
                <w:szCs w:val="24"/>
              </w:rPr>
              <w:t xml:space="preserve">Cash </w:t>
            </w:r>
          </w:p>
        </w:tc>
        <w:tc>
          <w:tcPr>
            <w:tcW w:w="1260" w:type="dxa"/>
            <w:tcBorders>
              <w:bottom w:val="single" w:sz="4" w:space="0" w:color="auto"/>
            </w:tcBorders>
          </w:tcPr>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18,000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18,000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9,000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6,000</w:t>
            </w:r>
          </w:p>
          <w:p w:rsidR="0080484D" w:rsidRDefault="0080484D" w:rsidP="008103B9">
            <w:pPr>
              <w:spacing w:after="0" w:line="240" w:lineRule="auto"/>
              <w:jc w:val="right"/>
              <w:rPr>
                <w:rFonts w:ascii="Times New Roman" w:hAnsi="Times New Roman"/>
                <w:sz w:val="24"/>
                <w:szCs w:val="24"/>
              </w:rPr>
            </w:pPr>
            <w:r>
              <w:rPr>
                <w:rFonts w:ascii="Times New Roman" w:hAnsi="Times New Roman"/>
                <w:sz w:val="24"/>
                <w:szCs w:val="24"/>
              </w:rPr>
              <w:t>4,000</w:t>
            </w:r>
          </w:p>
          <w:p w:rsidR="0080484D" w:rsidRPr="00E914A4" w:rsidRDefault="0080484D" w:rsidP="008103B9">
            <w:pPr>
              <w:spacing w:after="0" w:line="240" w:lineRule="auto"/>
              <w:jc w:val="right"/>
              <w:rPr>
                <w:rFonts w:ascii="Times New Roman" w:hAnsi="Times New Roman"/>
                <w:sz w:val="24"/>
                <w:szCs w:val="24"/>
              </w:rPr>
            </w:pPr>
            <w:r>
              <w:rPr>
                <w:rFonts w:ascii="Times New Roman" w:hAnsi="Times New Roman"/>
                <w:sz w:val="24"/>
                <w:szCs w:val="24"/>
              </w:rPr>
              <w:t>2,000</w:t>
            </w:r>
          </w:p>
        </w:tc>
      </w:tr>
      <w:tr w:rsidR="0080484D" w:rsidRPr="00E914A4" w:rsidTr="008103B9">
        <w:trPr>
          <w:trHeight w:val="80"/>
        </w:trPr>
        <w:tc>
          <w:tcPr>
            <w:tcW w:w="3420" w:type="dxa"/>
            <w:vMerge/>
          </w:tcPr>
          <w:p w:rsidR="0080484D" w:rsidRPr="00E914A4" w:rsidRDefault="0080484D" w:rsidP="008103B9">
            <w:pPr>
              <w:spacing w:after="0" w:line="240" w:lineRule="auto"/>
              <w:jc w:val="both"/>
              <w:rPr>
                <w:rFonts w:ascii="Times New Roman" w:hAnsi="Times New Roman"/>
                <w:sz w:val="24"/>
                <w:szCs w:val="24"/>
              </w:rPr>
            </w:pPr>
          </w:p>
        </w:tc>
        <w:tc>
          <w:tcPr>
            <w:tcW w:w="1260" w:type="dxa"/>
          </w:tcPr>
          <w:p w:rsidR="0080484D" w:rsidRPr="00E914A4" w:rsidRDefault="0080484D" w:rsidP="008103B9">
            <w:pPr>
              <w:spacing w:after="0" w:line="240" w:lineRule="auto"/>
              <w:jc w:val="right"/>
              <w:rPr>
                <w:rFonts w:ascii="Times New Roman" w:hAnsi="Times New Roman"/>
                <w:b/>
                <w:sz w:val="24"/>
                <w:szCs w:val="24"/>
              </w:rPr>
            </w:pPr>
            <w:r>
              <w:rPr>
                <w:rFonts w:ascii="Times New Roman" w:hAnsi="Times New Roman"/>
                <w:b/>
                <w:sz w:val="24"/>
                <w:szCs w:val="24"/>
              </w:rPr>
              <w:t>57,000</w:t>
            </w:r>
          </w:p>
        </w:tc>
        <w:tc>
          <w:tcPr>
            <w:tcW w:w="3420" w:type="dxa"/>
            <w:vMerge/>
          </w:tcPr>
          <w:p w:rsidR="0080484D" w:rsidRPr="00E914A4" w:rsidRDefault="0080484D" w:rsidP="008103B9">
            <w:pPr>
              <w:spacing w:after="0" w:line="240" w:lineRule="auto"/>
              <w:jc w:val="both"/>
              <w:rPr>
                <w:rFonts w:ascii="Times New Roman" w:hAnsi="Times New Roman"/>
                <w:b/>
                <w:sz w:val="24"/>
                <w:szCs w:val="24"/>
              </w:rPr>
            </w:pPr>
          </w:p>
        </w:tc>
        <w:tc>
          <w:tcPr>
            <w:tcW w:w="1260" w:type="dxa"/>
          </w:tcPr>
          <w:p w:rsidR="0080484D" w:rsidRPr="00E914A4" w:rsidRDefault="0080484D" w:rsidP="008103B9">
            <w:pPr>
              <w:spacing w:after="0" w:line="240" w:lineRule="auto"/>
              <w:jc w:val="right"/>
              <w:rPr>
                <w:rFonts w:ascii="Times New Roman" w:hAnsi="Times New Roman"/>
                <w:b/>
                <w:sz w:val="24"/>
                <w:szCs w:val="24"/>
              </w:rPr>
            </w:pPr>
            <w:r>
              <w:rPr>
                <w:rFonts w:ascii="Times New Roman" w:hAnsi="Times New Roman"/>
                <w:b/>
                <w:sz w:val="24"/>
                <w:szCs w:val="24"/>
              </w:rPr>
              <w:t>57,000</w:t>
            </w:r>
          </w:p>
        </w:tc>
      </w:tr>
    </w:tbl>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Terms of admission are:</w:t>
      </w:r>
    </w:p>
    <w:p w:rsidR="0080484D" w:rsidRDefault="0080484D" w:rsidP="0080484D">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A is to bring in </w:t>
      </w:r>
      <w:r>
        <w:rPr>
          <w:rFonts w:ascii="Times New Roman" w:hAnsi="Times New Roman"/>
          <w:noProof/>
          <w:sz w:val="24"/>
          <w:szCs w:val="24"/>
          <w:lang w:val="en-US"/>
        </w:rPr>
        <w:drawing>
          <wp:inline distT="0" distB="0" distL="0" distR="0">
            <wp:extent cx="114300" cy="182880"/>
            <wp:effectExtent l="19050" t="0" r="0" b="0"/>
            <wp:docPr id="60" name="Picture 6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20,000 as capital for 1/3</w:t>
      </w:r>
      <w:r w:rsidRPr="00232F12">
        <w:rPr>
          <w:rFonts w:ascii="Times New Roman" w:hAnsi="Times New Roman"/>
          <w:sz w:val="24"/>
          <w:szCs w:val="24"/>
          <w:vertAlign w:val="superscript"/>
        </w:rPr>
        <w:t>rd</w:t>
      </w:r>
      <w:r>
        <w:rPr>
          <w:rFonts w:ascii="Times New Roman" w:hAnsi="Times New Roman"/>
          <w:sz w:val="24"/>
          <w:szCs w:val="24"/>
        </w:rPr>
        <w:t xml:space="preserve"> share of profit and </w:t>
      </w:r>
      <w:r>
        <w:rPr>
          <w:rFonts w:ascii="Times New Roman" w:hAnsi="Times New Roman"/>
          <w:noProof/>
          <w:sz w:val="24"/>
          <w:szCs w:val="24"/>
          <w:lang w:val="en-US"/>
        </w:rPr>
        <w:drawing>
          <wp:inline distT="0" distB="0" distL="0" distR="0">
            <wp:extent cx="114300" cy="182880"/>
            <wp:effectExtent l="19050" t="0" r="0" b="0"/>
            <wp:docPr id="61" name="Picture 6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3,500 as his share of goodwill.</w:t>
      </w:r>
    </w:p>
    <w:p w:rsidR="0080484D" w:rsidRDefault="0080484D" w:rsidP="0080484D">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Value of machinery and stock are to be reduced by </w:t>
      </w:r>
      <w:r>
        <w:rPr>
          <w:rFonts w:ascii="Times New Roman" w:hAnsi="Times New Roman"/>
          <w:noProof/>
          <w:sz w:val="24"/>
          <w:szCs w:val="24"/>
          <w:lang w:val="en-US"/>
        </w:rPr>
        <w:drawing>
          <wp:inline distT="0" distB="0" distL="0" distR="0">
            <wp:extent cx="114300" cy="182880"/>
            <wp:effectExtent l="19050" t="0" r="0" b="0"/>
            <wp:docPr id="62" name="Picture 6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7,000 and </w:t>
      </w:r>
      <w:r>
        <w:rPr>
          <w:rFonts w:ascii="Times New Roman" w:hAnsi="Times New Roman"/>
          <w:noProof/>
          <w:sz w:val="24"/>
          <w:szCs w:val="24"/>
          <w:lang w:val="en-US"/>
        </w:rPr>
        <w:drawing>
          <wp:inline distT="0" distB="0" distL="0" distR="0">
            <wp:extent cx="114300" cy="182880"/>
            <wp:effectExtent l="19050" t="0" r="0" b="0"/>
            <wp:docPr id="63" name="Picture 6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1,000 respectively.  Value of furniture to be increased by </w:t>
      </w:r>
      <w:r>
        <w:rPr>
          <w:rFonts w:ascii="Times New Roman" w:hAnsi="Times New Roman"/>
          <w:noProof/>
          <w:sz w:val="24"/>
          <w:szCs w:val="24"/>
          <w:lang w:val="en-US"/>
        </w:rPr>
        <w:drawing>
          <wp:inline distT="0" distB="0" distL="0" distR="0">
            <wp:extent cx="114300" cy="182880"/>
            <wp:effectExtent l="19050" t="0" r="0" b="0"/>
            <wp:docPr id="64" name="Picture 6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3,000.</w:t>
      </w:r>
    </w:p>
    <w:p w:rsidR="0080484D" w:rsidRDefault="0080484D" w:rsidP="0080484D">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Capitals of partners shall be proportionate to their profit sharing ratio, taking A’s capital as the base.  Excess capital is to be withdrawn in cash by the partners concerned and deficiency is to be made up by bringing in cash.</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Prepare Revaluation A/c, Partner’s Capital Accounts and Opening Balance Sheet of new firm.</w:t>
      </w:r>
    </w:p>
    <w:p w:rsidR="0080484D" w:rsidRDefault="0080484D" w:rsidP="0080484D">
      <w:pPr>
        <w:spacing w:after="0" w:line="240" w:lineRule="auto"/>
        <w:jc w:val="center"/>
        <w:rPr>
          <w:rFonts w:ascii="Times New Roman" w:hAnsi="Times New Roman"/>
          <w:b/>
          <w:sz w:val="24"/>
          <w:szCs w:val="24"/>
        </w:rPr>
      </w:pPr>
      <w:r w:rsidRPr="00232F12">
        <w:rPr>
          <w:rFonts w:ascii="Times New Roman" w:hAnsi="Times New Roman"/>
          <w:b/>
          <w:sz w:val="24"/>
          <w:szCs w:val="24"/>
        </w:rPr>
        <w:t>OR</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A, B and C carrying on business with the following assets with effect from 1</w:t>
      </w:r>
      <w:r w:rsidRPr="005844D4">
        <w:rPr>
          <w:rFonts w:ascii="Times New Roman" w:hAnsi="Times New Roman"/>
          <w:sz w:val="24"/>
          <w:szCs w:val="24"/>
          <w:vertAlign w:val="superscript"/>
        </w:rPr>
        <w:t>st</w:t>
      </w:r>
      <w:r>
        <w:rPr>
          <w:rFonts w:ascii="Times New Roman" w:hAnsi="Times New Roman"/>
          <w:sz w:val="24"/>
          <w:szCs w:val="24"/>
        </w:rPr>
        <w:t xml:space="preserve"> April, 2012: Furniture </w:t>
      </w:r>
      <w:r>
        <w:rPr>
          <w:rFonts w:ascii="Times New Roman" w:hAnsi="Times New Roman"/>
          <w:noProof/>
          <w:sz w:val="24"/>
          <w:szCs w:val="24"/>
          <w:lang w:val="en-US"/>
        </w:rPr>
        <w:drawing>
          <wp:inline distT="0" distB="0" distL="0" distR="0">
            <wp:extent cx="114300" cy="182880"/>
            <wp:effectExtent l="19050" t="0" r="0" b="0"/>
            <wp:docPr id="65" name="Picture 6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1,80,000; Machinery </w:t>
      </w:r>
      <w:r>
        <w:rPr>
          <w:rFonts w:ascii="Times New Roman" w:hAnsi="Times New Roman"/>
          <w:noProof/>
          <w:sz w:val="24"/>
          <w:szCs w:val="24"/>
          <w:lang w:val="en-US"/>
        </w:rPr>
        <w:drawing>
          <wp:inline distT="0" distB="0" distL="0" distR="0">
            <wp:extent cx="114300" cy="182880"/>
            <wp:effectExtent l="19050" t="0" r="0" b="0"/>
            <wp:docPr id="66" name="Picture 6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7,20,000; Cash </w:t>
      </w:r>
      <w:r>
        <w:rPr>
          <w:rFonts w:ascii="Times New Roman" w:hAnsi="Times New Roman"/>
          <w:noProof/>
          <w:sz w:val="24"/>
          <w:szCs w:val="24"/>
          <w:lang w:val="en-US"/>
        </w:rPr>
        <w:drawing>
          <wp:inline distT="0" distB="0" distL="0" distR="0">
            <wp:extent cx="114300" cy="182880"/>
            <wp:effectExtent l="19050" t="0" r="0" b="0"/>
            <wp:docPr id="67" name="Picture 6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1,00,000; Debtors </w:t>
      </w:r>
      <w:r>
        <w:rPr>
          <w:rFonts w:ascii="Times New Roman" w:hAnsi="Times New Roman"/>
          <w:noProof/>
          <w:sz w:val="24"/>
          <w:szCs w:val="24"/>
          <w:lang w:val="en-US"/>
        </w:rPr>
        <w:drawing>
          <wp:inline distT="0" distB="0" distL="0" distR="0">
            <wp:extent cx="114300" cy="182880"/>
            <wp:effectExtent l="19050" t="0" r="0" b="0"/>
            <wp:docPr id="68" name="Picture 6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sz w:val="24"/>
          <w:szCs w:val="24"/>
        </w:rPr>
        <w:t xml:space="preserve">2,00,000.  Their profit sharing ratio was 5:3:2.  Capital is also shared in the same ratio.  B died on </w:t>
      </w:r>
      <w:smartTag w:uri="urn:schemas-microsoft-com:office:smarttags" w:element="date">
        <w:smartTagPr>
          <w:attr w:name="Month" w:val="9"/>
          <w:attr w:name="Day" w:val="30"/>
          <w:attr w:name="Year" w:val="2012"/>
        </w:smartTagPr>
        <w:r>
          <w:rPr>
            <w:rFonts w:ascii="Times New Roman" w:hAnsi="Times New Roman"/>
            <w:sz w:val="24"/>
            <w:szCs w:val="24"/>
          </w:rPr>
          <w:t>30</w:t>
        </w:r>
        <w:r w:rsidRPr="005844D4">
          <w:rPr>
            <w:rFonts w:ascii="Times New Roman" w:hAnsi="Times New Roman"/>
            <w:sz w:val="24"/>
            <w:szCs w:val="24"/>
            <w:vertAlign w:val="superscript"/>
          </w:rPr>
          <w:t>th</w:t>
        </w:r>
        <w:r>
          <w:rPr>
            <w:rFonts w:ascii="Times New Roman" w:hAnsi="Times New Roman"/>
            <w:sz w:val="24"/>
            <w:szCs w:val="24"/>
          </w:rPr>
          <w:t xml:space="preserve"> September, 2012</w:t>
        </w:r>
      </w:smartTag>
      <w:r>
        <w:rPr>
          <w:rFonts w:ascii="Times New Roman" w:hAnsi="Times New Roman"/>
          <w:sz w:val="24"/>
          <w:szCs w:val="24"/>
        </w:rPr>
        <w:t xml:space="preserve">.  His son claimed his father’s interest in the firm.  </w:t>
      </w:r>
    </w:p>
    <w:p w:rsidR="0080484D" w:rsidRDefault="0080484D" w:rsidP="0080484D">
      <w:pPr>
        <w:spacing w:after="0" w:line="240" w:lineRule="auto"/>
        <w:ind w:left="720"/>
        <w:jc w:val="both"/>
        <w:rPr>
          <w:rFonts w:ascii="Times New Roman" w:hAnsi="Times New Roman"/>
          <w:sz w:val="24"/>
          <w:szCs w:val="24"/>
        </w:rPr>
      </w:pPr>
      <w:r>
        <w:rPr>
          <w:rFonts w:ascii="Times New Roman" w:hAnsi="Times New Roman"/>
          <w:sz w:val="24"/>
          <w:szCs w:val="24"/>
        </w:rPr>
        <w:t>The following was the settlement:</w:t>
      </w:r>
    </w:p>
    <w:p w:rsidR="0080484D" w:rsidRDefault="0080484D" w:rsidP="0080484D">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Allow his capital to his credit on the date of death.</w:t>
      </w:r>
    </w:p>
    <w:p w:rsidR="0080484D" w:rsidRDefault="0080484D" w:rsidP="0080484D">
      <w:pPr>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Give 5% p.a. interest on his capital.</w:t>
      </w:r>
    </w:p>
    <w:p w:rsidR="0080484D" w:rsidRPr="007E16D2" w:rsidRDefault="0080484D" w:rsidP="0080484D">
      <w:pPr>
        <w:numPr>
          <w:ilvl w:val="0"/>
          <w:numId w:val="4"/>
        </w:numPr>
        <w:spacing w:after="0" w:line="240" w:lineRule="auto"/>
        <w:jc w:val="both"/>
        <w:rPr>
          <w:rFonts w:ascii="Times New Roman" w:hAnsi="Times New Roman"/>
        </w:rPr>
      </w:pPr>
      <w:r w:rsidRPr="007E16D2">
        <w:rPr>
          <w:rFonts w:ascii="Times New Roman" w:hAnsi="Times New Roman"/>
        </w:rPr>
        <w:t xml:space="preserve">He had been drawing @ </w:t>
      </w:r>
      <w:r>
        <w:rPr>
          <w:rFonts w:ascii="Times New Roman" w:hAnsi="Times New Roman"/>
          <w:noProof/>
          <w:lang w:val="en-US"/>
        </w:rPr>
        <w:drawing>
          <wp:inline distT="0" distB="0" distL="0" distR="0">
            <wp:extent cx="114300" cy="182880"/>
            <wp:effectExtent l="19050" t="0" r="0" b="0"/>
            <wp:docPr id="69" name="Picture 6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6,000 per month which he withdrew at the beginning of each month.  He be allowed to retain these drawings as a part of his share of profit.  </w:t>
      </w:r>
    </w:p>
    <w:p w:rsidR="0080484D" w:rsidRPr="007E16D2" w:rsidRDefault="0080484D" w:rsidP="0080484D">
      <w:pPr>
        <w:numPr>
          <w:ilvl w:val="0"/>
          <w:numId w:val="4"/>
        </w:numPr>
        <w:spacing w:after="0" w:line="240" w:lineRule="auto"/>
        <w:jc w:val="both"/>
        <w:rPr>
          <w:rFonts w:ascii="Times New Roman" w:hAnsi="Times New Roman"/>
        </w:rPr>
      </w:pPr>
      <w:r w:rsidRPr="007E16D2">
        <w:rPr>
          <w:rFonts w:ascii="Times New Roman" w:hAnsi="Times New Roman"/>
        </w:rPr>
        <w:t xml:space="preserve">Interest @ 6% p.a. be charged on his drawings. </w:t>
      </w:r>
    </w:p>
    <w:p w:rsidR="0080484D" w:rsidRPr="007E16D2" w:rsidRDefault="0080484D" w:rsidP="0080484D">
      <w:pPr>
        <w:numPr>
          <w:ilvl w:val="0"/>
          <w:numId w:val="4"/>
        </w:numPr>
        <w:spacing w:after="0" w:line="240" w:lineRule="auto"/>
        <w:jc w:val="both"/>
        <w:rPr>
          <w:rFonts w:ascii="Times New Roman" w:hAnsi="Times New Roman"/>
        </w:rPr>
      </w:pPr>
      <w:r w:rsidRPr="007E16D2">
        <w:rPr>
          <w:rFonts w:ascii="Times New Roman" w:hAnsi="Times New Roman"/>
        </w:rPr>
        <w:t xml:space="preserve">They had separate life policies for which the premium had been paid out of profit and loss A/c of the firm: A </w:t>
      </w:r>
      <w:r>
        <w:rPr>
          <w:rFonts w:ascii="Times New Roman" w:hAnsi="Times New Roman"/>
          <w:noProof/>
          <w:lang w:val="en-US"/>
        </w:rPr>
        <w:drawing>
          <wp:inline distT="0" distB="0" distL="0" distR="0">
            <wp:extent cx="114300" cy="182880"/>
            <wp:effectExtent l="19050" t="0" r="0" b="0"/>
            <wp:docPr id="70" name="Picture 7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5,00,000; B </w:t>
      </w:r>
      <w:r>
        <w:rPr>
          <w:rFonts w:ascii="Times New Roman" w:hAnsi="Times New Roman"/>
          <w:noProof/>
          <w:lang w:val="en-US"/>
        </w:rPr>
        <w:drawing>
          <wp:inline distT="0" distB="0" distL="0" distR="0">
            <wp:extent cx="114300" cy="182880"/>
            <wp:effectExtent l="19050" t="0" r="0" b="0"/>
            <wp:docPr id="71" name="Picture 7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6,00,000; C </w:t>
      </w:r>
      <w:r>
        <w:rPr>
          <w:rFonts w:ascii="Times New Roman" w:hAnsi="Times New Roman"/>
          <w:noProof/>
          <w:lang w:val="en-US"/>
        </w:rPr>
        <w:drawing>
          <wp:inline distT="0" distB="0" distL="0" distR="0">
            <wp:extent cx="114300" cy="182880"/>
            <wp:effectExtent l="19050" t="0" r="0" b="0"/>
            <wp:docPr id="72" name="Picture 7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4,00,000.  The surrender value of A’s policy was 50% whereas of C’s policy it was 60%.</w:t>
      </w:r>
    </w:p>
    <w:p w:rsidR="0080484D" w:rsidRPr="00232F12" w:rsidRDefault="0080484D" w:rsidP="0080484D">
      <w:pPr>
        <w:numPr>
          <w:ilvl w:val="0"/>
          <w:numId w:val="4"/>
        </w:numPr>
        <w:spacing w:after="0" w:line="240" w:lineRule="auto"/>
        <w:jc w:val="both"/>
        <w:rPr>
          <w:rFonts w:ascii="Times New Roman" w:hAnsi="Times New Roman"/>
          <w:sz w:val="24"/>
          <w:szCs w:val="24"/>
        </w:rPr>
      </w:pPr>
      <w:r w:rsidRPr="007E16D2">
        <w:rPr>
          <w:rFonts w:ascii="Times New Roman" w:hAnsi="Times New Roman"/>
        </w:rPr>
        <w:t xml:space="preserve">Goodwill was evaluated twice the average of profits which were </w:t>
      </w:r>
      <w:r>
        <w:rPr>
          <w:rFonts w:ascii="Times New Roman" w:hAnsi="Times New Roman"/>
          <w:noProof/>
          <w:lang w:val="en-US"/>
        </w:rPr>
        <w:drawing>
          <wp:inline distT="0" distB="0" distL="0" distR="0">
            <wp:extent cx="114300" cy="182880"/>
            <wp:effectExtent l="19050" t="0" r="0" b="0"/>
            <wp:docPr id="73" name="Picture 7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2,10,000.  Prepare B’s Capital</w:t>
      </w:r>
      <w:r>
        <w:rPr>
          <w:rFonts w:ascii="Times New Roman" w:hAnsi="Times New Roman"/>
          <w:sz w:val="24"/>
          <w:szCs w:val="24"/>
        </w:rPr>
        <w:t xml:space="preserve"> </w:t>
      </w:r>
      <w:r w:rsidRPr="007E16D2">
        <w:rPr>
          <w:rFonts w:ascii="Times New Roman" w:hAnsi="Times New Roman"/>
        </w:rPr>
        <w:t>Account and show yours working clearly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C3CF6">
        <w:rPr>
          <w:rFonts w:ascii="Times New Roman" w:hAnsi="Times New Roman"/>
          <w:b/>
          <w:sz w:val="24"/>
          <w:szCs w:val="24"/>
        </w:rPr>
        <w:t>(8)</w:t>
      </w:r>
    </w:p>
    <w:p w:rsidR="0080484D" w:rsidRPr="005C3CF6" w:rsidRDefault="0080484D" w:rsidP="0080484D">
      <w:pPr>
        <w:spacing w:after="0" w:line="240" w:lineRule="auto"/>
        <w:jc w:val="center"/>
        <w:rPr>
          <w:rFonts w:ascii="Freehand521 BT" w:hAnsi="Freehand521 BT"/>
          <w:b/>
          <w:sz w:val="28"/>
          <w:szCs w:val="28"/>
          <w:u w:val="single"/>
        </w:rPr>
      </w:pPr>
      <w:r w:rsidRPr="005C3CF6">
        <w:rPr>
          <w:rFonts w:ascii="Freehand521 BT" w:hAnsi="Freehand521 BT"/>
          <w:b/>
          <w:sz w:val="28"/>
          <w:szCs w:val="28"/>
          <w:u w:val="single"/>
        </w:rPr>
        <w:t>Part – B: Financial Statement Analysis</w:t>
      </w:r>
    </w:p>
    <w:p w:rsidR="0080484D" w:rsidRPr="005C3CF6" w:rsidRDefault="0080484D" w:rsidP="0080484D">
      <w:pPr>
        <w:numPr>
          <w:ilvl w:val="0"/>
          <w:numId w:val="2"/>
        </w:numPr>
        <w:spacing w:after="0" w:line="240" w:lineRule="auto"/>
        <w:jc w:val="both"/>
        <w:rPr>
          <w:rFonts w:ascii="Times New Roman" w:hAnsi="Times New Roman"/>
          <w:b/>
          <w:sz w:val="24"/>
          <w:szCs w:val="24"/>
        </w:rPr>
      </w:pPr>
      <w:r w:rsidRPr="007E16D2">
        <w:rPr>
          <w:rFonts w:ascii="Times New Roman" w:hAnsi="Times New Roman"/>
        </w:rPr>
        <w:t xml:space="preserve">X Ltd. has a Debt-Equity Ratio at 2.5:1.  According to the management it should be maintained at 1:1.  What are the two choices to do so?   </w:t>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271F">
        <w:rPr>
          <w:rFonts w:ascii="Times New Roman" w:hAnsi="Times New Roman"/>
          <w:b/>
          <w:sz w:val="24"/>
          <w:szCs w:val="24"/>
        </w:rPr>
        <w:t>(1)</w:t>
      </w:r>
    </w:p>
    <w:p w:rsidR="0080484D" w:rsidRPr="005C3CF6" w:rsidRDefault="0080484D" w:rsidP="0080484D">
      <w:pPr>
        <w:numPr>
          <w:ilvl w:val="0"/>
          <w:numId w:val="2"/>
        </w:numPr>
        <w:spacing w:after="0" w:line="240" w:lineRule="auto"/>
        <w:jc w:val="both"/>
        <w:rPr>
          <w:rFonts w:ascii="Times New Roman" w:hAnsi="Times New Roman"/>
          <w:b/>
          <w:sz w:val="24"/>
          <w:szCs w:val="24"/>
        </w:rPr>
      </w:pPr>
      <w:r w:rsidRPr="007E16D2">
        <w:rPr>
          <w:rFonts w:ascii="Times New Roman" w:hAnsi="Times New Roman"/>
        </w:rPr>
        <w:t xml:space="preserve">State with reason whether cash withdrawn from bank will result in inflow, outflow or no flow of cash. </w:t>
      </w:r>
      <w:r w:rsidRPr="007E16D2">
        <w:rPr>
          <w:rFonts w:ascii="Times New Roman" w:hAnsi="Times New Roman"/>
        </w:rPr>
        <w:tab/>
      </w:r>
      <w:r w:rsidRPr="0054271F">
        <w:rPr>
          <w:rFonts w:ascii="Times New Roman" w:hAnsi="Times New Roman"/>
          <w:b/>
          <w:sz w:val="24"/>
          <w:szCs w:val="24"/>
        </w:rPr>
        <w:t>(1)</w:t>
      </w:r>
    </w:p>
    <w:p w:rsidR="0080484D" w:rsidRPr="005C3CF6" w:rsidRDefault="0080484D" w:rsidP="0080484D">
      <w:pPr>
        <w:numPr>
          <w:ilvl w:val="0"/>
          <w:numId w:val="2"/>
        </w:numPr>
        <w:spacing w:after="0" w:line="240" w:lineRule="auto"/>
        <w:jc w:val="both"/>
        <w:rPr>
          <w:rFonts w:ascii="Times New Roman" w:hAnsi="Times New Roman"/>
          <w:b/>
          <w:sz w:val="24"/>
          <w:szCs w:val="24"/>
        </w:rPr>
      </w:pPr>
      <w:r w:rsidRPr="007E16D2">
        <w:rPr>
          <w:rFonts w:ascii="Times New Roman" w:hAnsi="Times New Roman"/>
        </w:rPr>
        <w:t xml:space="preserve">Dividend received by Mutual Fund Company is classified under which kind of activity while preparing cash flow statement?   </w:t>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271F">
        <w:rPr>
          <w:rFonts w:ascii="Times New Roman" w:hAnsi="Times New Roman"/>
          <w:b/>
          <w:sz w:val="24"/>
          <w:szCs w:val="24"/>
        </w:rPr>
        <w:t>(1)</w:t>
      </w:r>
    </w:p>
    <w:p w:rsidR="0080484D" w:rsidRPr="007E16D2" w:rsidRDefault="0080484D" w:rsidP="0080484D">
      <w:pPr>
        <w:numPr>
          <w:ilvl w:val="0"/>
          <w:numId w:val="2"/>
        </w:numPr>
        <w:spacing w:after="0" w:line="240" w:lineRule="auto"/>
        <w:jc w:val="both"/>
        <w:rPr>
          <w:rFonts w:ascii="Times New Roman" w:hAnsi="Times New Roman"/>
          <w:b/>
        </w:rPr>
      </w:pPr>
      <w:r w:rsidRPr="007E16D2">
        <w:rPr>
          <w:rFonts w:ascii="Times New Roman" w:hAnsi="Times New Roman"/>
        </w:rPr>
        <w:t>How will you disclose the following items while preparing the Balance Sheet of a Company:</w:t>
      </w:r>
    </w:p>
    <w:p w:rsidR="0080484D" w:rsidRPr="00396F8F" w:rsidRDefault="0080484D" w:rsidP="0080484D">
      <w:pPr>
        <w:spacing w:after="0" w:line="240" w:lineRule="auto"/>
        <w:ind w:left="720"/>
        <w:jc w:val="both"/>
        <w:rPr>
          <w:rFonts w:ascii="Times New Roman" w:hAnsi="Times New Roman"/>
          <w:b/>
          <w:sz w:val="24"/>
          <w:szCs w:val="24"/>
        </w:rPr>
      </w:pPr>
      <w:r w:rsidRPr="007E16D2">
        <w:rPr>
          <w:rFonts w:ascii="Times New Roman" w:hAnsi="Times New Roman"/>
        </w:rPr>
        <w:t xml:space="preserve">(i) Bank Overdraft (ii) 12% Debentures (iii) Calls in Arrears (iv) Provident Fund (v) Loose Tools (vi) Shares in HCL Ltd.    </w:t>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sidRPr="007E16D2">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1FB">
        <w:rPr>
          <w:rFonts w:ascii="Times New Roman" w:hAnsi="Times New Roman"/>
          <w:b/>
          <w:sz w:val="24"/>
          <w:szCs w:val="24"/>
        </w:rPr>
        <w:t>(3)</w:t>
      </w:r>
    </w:p>
    <w:p w:rsidR="0080484D" w:rsidRPr="007E16D2" w:rsidRDefault="0080484D" w:rsidP="0080484D">
      <w:pPr>
        <w:numPr>
          <w:ilvl w:val="0"/>
          <w:numId w:val="2"/>
        </w:numPr>
        <w:spacing w:after="0" w:line="240" w:lineRule="auto"/>
        <w:jc w:val="both"/>
        <w:rPr>
          <w:rFonts w:ascii="Times New Roman" w:hAnsi="Times New Roman"/>
          <w:b/>
        </w:rPr>
      </w:pPr>
      <w:r w:rsidRPr="007E16D2">
        <w:rPr>
          <w:rFonts w:ascii="Times New Roman" w:hAnsi="Times New Roman"/>
        </w:rPr>
        <w:t>Prepare a ‘Common size Statement of Profit and Loss’ with the help of following information:</w:t>
      </w:r>
    </w:p>
    <w:p w:rsidR="0080484D" w:rsidRPr="007E16D2" w:rsidRDefault="0080484D" w:rsidP="0080484D">
      <w:pPr>
        <w:spacing w:after="0" w:line="240" w:lineRule="auto"/>
        <w:ind w:left="720"/>
        <w:jc w:val="both"/>
        <w:rPr>
          <w:rFonts w:ascii="Times New Roman" w:hAnsi="Times New Roman"/>
          <w:b/>
        </w:rPr>
      </w:pPr>
      <w:r w:rsidRPr="007E16D2">
        <w:rPr>
          <w:rFonts w:ascii="Times New Roman" w:hAnsi="Times New Roman"/>
          <w:b/>
        </w:rPr>
        <w:t xml:space="preserve">Particulars </w:t>
      </w:r>
      <w:r w:rsidRPr="007E16D2">
        <w:rPr>
          <w:rFonts w:ascii="Times New Roman" w:hAnsi="Times New Roman"/>
          <w:b/>
        </w:rPr>
        <w:tab/>
      </w:r>
      <w:r w:rsidRPr="007E16D2">
        <w:rPr>
          <w:rFonts w:ascii="Times New Roman" w:hAnsi="Times New Roman"/>
          <w:b/>
        </w:rPr>
        <w:tab/>
      </w:r>
      <w:r w:rsidRPr="007E16D2">
        <w:rPr>
          <w:rFonts w:ascii="Times New Roman" w:hAnsi="Times New Roman"/>
          <w:b/>
        </w:rPr>
        <w:tab/>
        <w:t xml:space="preserve">      2011</w:t>
      </w:r>
      <w:r w:rsidRPr="007E16D2">
        <w:rPr>
          <w:rFonts w:ascii="Times New Roman" w:hAnsi="Times New Roman"/>
          <w:b/>
        </w:rPr>
        <w:tab/>
      </w:r>
      <w:r w:rsidRPr="007E16D2">
        <w:rPr>
          <w:rFonts w:ascii="Times New Roman" w:hAnsi="Times New Roman"/>
          <w:b/>
        </w:rPr>
        <w:tab/>
        <w:t xml:space="preserve">      2012</w:t>
      </w:r>
    </w:p>
    <w:p w:rsidR="0080484D" w:rsidRPr="007E16D2" w:rsidRDefault="0080484D" w:rsidP="0080484D">
      <w:pPr>
        <w:spacing w:after="0" w:line="240" w:lineRule="auto"/>
        <w:ind w:left="720"/>
        <w:jc w:val="both"/>
        <w:rPr>
          <w:rFonts w:ascii="Times New Roman" w:hAnsi="Times New Roman"/>
        </w:rPr>
      </w:pPr>
      <w:r w:rsidRPr="007E16D2">
        <w:rPr>
          <w:rFonts w:ascii="Times New Roman" w:hAnsi="Times New Roman"/>
        </w:rPr>
        <w:t xml:space="preserve">Revenue from operation </w:t>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4" name="Picture 7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8,00,000</w:t>
      </w:r>
      <w:r w:rsidRPr="007E16D2">
        <w:rPr>
          <w:rFonts w:ascii="Times New Roman" w:hAnsi="Times New Roman"/>
        </w:rPr>
        <w:tab/>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5" name="Picture 7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17,00,000</w:t>
      </w:r>
    </w:p>
    <w:p w:rsidR="0080484D" w:rsidRPr="007E16D2" w:rsidRDefault="0080484D" w:rsidP="0080484D">
      <w:pPr>
        <w:spacing w:after="0" w:line="240" w:lineRule="auto"/>
        <w:ind w:left="720"/>
        <w:jc w:val="both"/>
        <w:rPr>
          <w:rFonts w:ascii="Times New Roman" w:hAnsi="Times New Roman"/>
        </w:rPr>
      </w:pPr>
      <w:r w:rsidRPr="007E16D2">
        <w:rPr>
          <w:rFonts w:ascii="Times New Roman" w:hAnsi="Times New Roman"/>
        </w:rPr>
        <w:t xml:space="preserve">Interest on Investments </w:t>
      </w:r>
      <w:r>
        <w:rPr>
          <w:rFonts w:ascii="Times New Roman" w:hAnsi="Times New Roman"/>
        </w:rPr>
        <w:t xml:space="preserve"> </w:t>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6" name="Picture 7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2,00,000</w:t>
      </w:r>
      <w:r w:rsidRPr="007E16D2">
        <w:rPr>
          <w:rFonts w:ascii="Times New Roman" w:hAnsi="Times New Roman"/>
        </w:rPr>
        <w:tab/>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7" name="Picture 7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3,00,000</w:t>
      </w:r>
    </w:p>
    <w:p w:rsidR="0080484D" w:rsidRPr="007E16D2" w:rsidRDefault="0080484D" w:rsidP="0080484D">
      <w:pPr>
        <w:spacing w:after="0" w:line="240" w:lineRule="auto"/>
        <w:ind w:firstLine="720"/>
        <w:jc w:val="both"/>
        <w:rPr>
          <w:rFonts w:ascii="Times New Roman" w:hAnsi="Times New Roman"/>
        </w:rPr>
      </w:pPr>
      <w:r w:rsidRPr="007E16D2">
        <w:rPr>
          <w:rFonts w:ascii="Times New Roman" w:hAnsi="Times New Roman"/>
        </w:rPr>
        <w:t xml:space="preserve">Expenses </w:t>
      </w:r>
      <w:r w:rsidRPr="007E16D2">
        <w:rPr>
          <w:rFonts w:ascii="Times New Roman" w:hAnsi="Times New Roman"/>
        </w:rPr>
        <w:tab/>
      </w:r>
      <w:r w:rsidRPr="007E16D2">
        <w:rPr>
          <w:rFonts w:ascii="Times New Roman" w:hAnsi="Times New Roman"/>
        </w:rPr>
        <w:tab/>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8" name="Picture 7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6,00,000</w:t>
      </w:r>
      <w:r w:rsidRPr="007E16D2">
        <w:rPr>
          <w:rFonts w:ascii="Times New Roman" w:hAnsi="Times New Roman"/>
        </w:rPr>
        <w:tab/>
      </w:r>
      <w:r w:rsidRPr="007E16D2">
        <w:rPr>
          <w:rFonts w:ascii="Times New Roman" w:hAnsi="Times New Roman"/>
        </w:rPr>
        <w:tab/>
      </w:r>
      <w:r>
        <w:rPr>
          <w:rFonts w:ascii="Times New Roman" w:hAnsi="Times New Roman"/>
          <w:noProof/>
          <w:lang w:val="en-US"/>
        </w:rPr>
        <w:drawing>
          <wp:inline distT="0" distB="0" distL="0" distR="0">
            <wp:extent cx="114300" cy="182880"/>
            <wp:effectExtent l="19050" t="0" r="0" b="0"/>
            <wp:docPr id="79" name="Picture 7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8,00,000</w:t>
      </w:r>
    </w:p>
    <w:p w:rsidR="0080484D" w:rsidRPr="00FD3911" w:rsidRDefault="0080484D" w:rsidP="0080484D">
      <w:pPr>
        <w:spacing w:after="0" w:line="240" w:lineRule="auto"/>
        <w:ind w:firstLine="720"/>
        <w:jc w:val="both"/>
        <w:rPr>
          <w:rFonts w:ascii="Times New Roman" w:hAnsi="Times New Roman"/>
          <w:b/>
          <w:sz w:val="24"/>
          <w:szCs w:val="24"/>
        </w:rPr>
      </w:pPr>
      <w:r w:rsidRPr="007E16D2">
        <w:rPr>
          <w:rFonts w:ascii="Times New Roman" w:hAnsi="Times New Roman"/>
        </w:rPr>
        <w:t>Income Tax</w:t>
      </w:r>
      <w:r w:rsidRPr="007E16D2">
        <w:rPr>
          <w:rFonts w:ascii="Times New Roman" w:hAnsi="Times New Roman"/>
        </w:rPr>
        <w:tab/>
      </w:r>
      <w:r w:rsidRPr="007E16D2">
        <w:rPr>
          <w:rFonts w:ascii="Times New Roman" w:hAnsi="Times New Roman"/>
        </w:rPr>
        <w:tab/>
      </w:r>
      <w:r w:rsidRPr="007E16D2">
        <w:rPr>
          <w:rFonts w:ascii="Times New Roman" w:hAnsi="Times New Roman"/>
        </w:rPr>
        <w:tab/>
        <w:t xml:space="preserve">     50%</w:t>
      </w:r>
      <w:r w:rsidRPr="007E16D2">
        <w:rPr>
          <w:rFonts w:ascii="Times New Roman" w:hAnsi="Times New Roman"/>
        </w:rPr>
        <w:tab/>
      </w:r>
      <w:r w:rsidRPr="007E16D2">
        <w:rPr>
          <w:rFonts w:ascii="Times New Roman" w:hAnsi="Times New Roman"/>
        </w:rPr>
        <w:tab/>
        <w:t xml:space="preserve">   </w:t>
      </w:r>
      <w:r>
        <w:rPr>
          <w:rFonts w:ascii="Times New Roman" w:hAnsi="Times New Roman"/>
        </w:rPr>
        <w:t xml:space="preserve">            </w:t>
      </w:r>
      <w:r w:rsidRPr="007E16D2">
        <w:rPr>
          <w:rFonts w:ascii="Times New Roman" w:hAnsi="Times New Roman"/>
        </w:rPr>
        <w:t xml:space="preserve">   50%       </w:t>
      </w:r>
      <w:r w:rsidRPr="007E16D2">
        <w:rPr>
          <w:rFonts w:ascii="Times New Roman" w:hAnsi="Times New Roman"/>
        </w:rPr>
        <w:tab/>
      </w:r>
      <w:r w:rsidRPr="007E16D2">
        <w:rPr>
          <w:rFonts w:ascii="Times New Roman" w:hAnsi="Times New Roman"/>
        </w:rPr>
        <w:tab/>
      </w:r>
      <w:r w:rsidRPr="007E16D2">
        <w:rPr>
          <w:rFonts w:ascii="Times New Roman" w:hAnsi="Times New Roman"/>
        </w:rPr>
        <w:tab/>
      </w:r>
      <w:r>
        <w:rPr>
          <w:rFonts w:ascii="Times New Roman" w:hAnsi="Times New Roman"/>
          <w:sz w:val="24"/>
          <w:szCs w:val="24"/>
        </w:rPr>
        <w:tab/>
      </w:r>
      <w:r>
        <w:rPr>
          <w:rFonts w:ascii="Times New Roman" w:hAnsi="Times New Roman"/>
          <w:sz w:val="24"/>
          <w:szCs w:val="24"/>
        </w:rPr>
        <w:tab/>
      </w:r>
      <w:r w:rsidRPr="001671FB">
        <w:rPr>
          <w:rFonts w:ascii="Times New Roman" w:hAnsi="Times New Roman"/>
          <w:b/>
          <w:sz w:val="24"/>
          <w:szCs w:val="24"/>
        </w:rPr>
        <w:t>(4)</w:t>
      </w:r>
    </w:p>
    <w:p w:rsidR="0080484D" w:rsidRPr="007E16D2" w:rsidRDefault="0080484D" w:rsidP="0080484D">
      <w:pPr>
        <w:numPr>
          <w:ilvl w:val="0"/>
          <w:numId w:val="2"/>
        </w:numPr>
        <w:spacing w:after="0" w:line="240" w:lineRule="auto"/>
        <w:jc w:val="both"/>
        <w:rPr>
          <w:rFonts w:ascii="Times New Roman" w:hAnsi="Times New Roman"/>
          <w:b/>
        </w:rPr>
      </w:pPr>
      <w:r w:rsidRPr="007E16D2">
        <w:rPr>
          <w:rFonts w:ascii="Times New Roman" w:hAnsi="Times New Roman"/>
        </w:rPr>
        <w:t>From the following information, calculate any two of the following ratios:</w:t>
      </w:r>
    </w:p>
    <w:p w:rsidR="0080484D" w:rsidRPr="007E16D2" w:rsidRDefault="0080484D" w:rsidP="0080484D">
      <w:pPr>
        <w:spacing w:after="0" w:line="240" w:lineRule="auto"/>
        <w:ind w:left="720"/>
        <w:jc w:val="both"/>
        <w:rPr>
          <w:rFonts w:ascii="Times New Roman" w:hAnsi="Times New Roman"/>
        </w:rPr>
      </w:pPr>
      <w:r w:rsidRPr="007E16D2">
        <w:rPr>
          <w:rFonts w:ascii="Times New Roman" w:hAnsi="Times New Roman"/>
        </w:rPr>
        <w:t>(i) Acid Test Ratio  (ii) Debt Equity Ratio (iii) Working Capital Turnover Ratio</w:t>
      </w:r>
    </w:p>
    <w:p w:rsidR="0080484D" w:rsidRPr="007E16D2" w:rsidRDefault="0080484D" w:rsidP="0080484D">
      <w:pPr>
        <w:spacing w:after="0" w:line="240" w:lineRule="auto"/>
        <w:ind w:left="720"/>
        <w:jc w:val="both"/>
        <w:rPr>
          <w:rFonts w:ascii="Times New Roman" w:hAnsi="Times New Roman"/>
          <w:b/>
        </w:rPr>
      </w:pPr>
      <w:r w:rsidRPr="007E16D2">
        <w:rPr>
          <w:rFonts w:ascii="Times New Roman" w:hAnsi="Times New Roman"/>
          <w:b/>
        </w:rPr>
        <w:t>Information:</w:t>
      </w:r>
    </w:p>
    <w:p w:rsidR="0080484D" w:rsidRPr="001671FB" w:rsidRDefault="0080484D" w:rsidP="0080484D">
      <w:pPr>
        <w:spacing w:after="0" w:line="240" w:lineRule="auto"/>
        <w:ind w:left="720"/>
        <w:jc w:val="both"/>
        <w:rPr>
          <w:rFonts w:ascii="Times New Roman" w:hAnsi="Times New Roman"/>
          <w:sz w:val="24"/>
          <w:szCs w:val="24"/>
        </w:rPr>
      </w:pPr>
      <w:r w:rsidRPr="007E16D2">
        <w:rPr>
          <w:rFonts w:ascii="Times New Roman" w:hAnsi="Times New Roman"/>
        </w:rPr>
        <w:t xml:space="preserve">Net Sales </w:t>
      </w:r>
      <w:r>
        <w:rPr>
          <w:rFonts w:ascii="Times New Roman" w:hAnsi="Times New Roman"/>
          <w:noProof/>
          <w:lang w:val="en-US"/>
        </w:rPr>
        <w:drawing>
          <wp:inline distT="0" distB="0" distL="0" distR="0">
            <wp:extent cx="114300" cy="182880"/>
            <wp:effectExtent l="19050" t="0" r="0" b="0"/>
            <wp:docPr id="80" name="Picture 8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3,00,000; Gross Profit </w:t>
      </w:r>
      <w:r>
        <w:rPr>
          <w:rFonts w:ascii="Times New Roman" w:hAnsi="Times New Roman"/>
          <w:noProof/>
          <w:lang w:val="en-US"/>
        </w:rPr>
        <w:drawing>
          <wp:inline distT="0" distB="0" distL="0" distR="0">
            <wp:extent cx="114300" cy="182880"/>
            <wp:effectExtent l="19050" t="0" r="0" b="0"/>
            <wp:docPr id="81" name="Picture 8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1,00,000; Total Current Assets </w:t>
      </w:r>
      <w:r>
        <w:rPr>
          <w:rFonts w:ascii="Times New Roman" w:hAnsi="Times New Roman"/>
          <w:noProof/>
          <w:lang w:val="en-US"/>
        </w:rPr>
        <w:drawing>
          <wp:inline distT="0" distB="0" distL="0" distR="0">
            <wp:extent cx="114300" cy="182880"/>
            <wp:effectExtent l="19050" t="0" r="0" b="0"/>
            <wp:docPr id="82" name="Picture 8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2,00,000; Closing Inventory </w:t>
      </w:r>
      <w:r>
        <w:rPr>
          <w:rFonts w:ascii="Times New Roman" w:hAnsi="Times New Roman"/>
          <w:noProof/>
          <w:lang w:val="en-US"/>
        </w:rPr>
        <w:drawing>
          <wp:inline distT="0" distB="0" distL="0" distR="0">
            <wp:extent cx="114300" cy="182880"/>
            <wp:effectExtent l="19050" t="0" r="0" b="0"/>
            <wp:docPr id="83" name="Picture 8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20,000; Prepaid Insurance </w:t>
      </w:r>
      <w:r>
        <w:rPr>
          <w:rFonts w:ascii="Times New Roman" w:hAnsi="Times New Roman"/>
          <w:noProof/>
          <w:lang w:val="en-US"/>
        </w:rPr>
        <w:drawing>
          <wp:inline distT="0" distB="0" distL="0" distR="0">
            <wp:extent cx="114300" cy="182880"/>
            <wp:effectExtent l="19050" t="0" r="0" b="0"/>
            <wp:docPr id="84" name="Picture 8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4,000; Total Current Liabilities </w:t>
      </w:r>
      <w:r>
        <w:rPr>
          <w:rFonts w:ascii="Times New Roman" w:hAnsi="Times New Roman"/>
          <w:noProof/>
          <w:lang w:val="en-US"/>
        </w:rPr>
        <w:drawing>
          <wp:inline distT="0" distB="0" distL="0" distR="0">
            <wp:extent cx="114300" cy="182880"/>
            <wp:effectExtent l="19050" t="0" r="0" b="0"/>
            <wp:docPr id="85" name="Picture 8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1,20,000; Share Capital </w:t>
      </w:r>
      <w:r>
        <w:rPr>
          <w:rFonts w:ascii="Times New Roman" w:hAnsi="Times New Roman"/>
          <w:noProof/>
          <w:lang w:val="en-US"/>
        </w:rPr>
        <w:drawing>
          <wp:inline distT="0" distB="0" distL="0" distR="0">
            <wp:extent cx="114300" cy="182880"/>
            <wp:effectExtent l="19050" t="0" r="0" b="0"/>
            <wp:docPr id="86" name="Picture 86"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3,50,000; Reserve &amp; Surplus </w:t>
      </w:r>
      <w:r>
        <w:rPr>
          <w:rFonts w:ascii="Times New Roman" w:hAnsi="Times New Roman"/>
          <w:noProof/>
          <w:lang w:val="en-US"/>
        </w:rPr>
        <w:drawing>
          <wp:inline distT="0" distB="0" distL="0" distR="0">
            <wp:extent cx="114300" cy="182880"/>
            <wp:effectExtent l="19050" t="0" r="0" b="0"/>
            <wp:docPr id="87" name="Picture 87"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40,000; Preliminary Expenses </w:t>
      </w:r>
      <w:r>
        <w:rPr>
          <w:rFonts w:ascii="Times New Roman" w:hAnsi="Times New Roman"/>
          <w:noProof/>
          <w:lang w:val="en-US"/>
        </w:rPr>
        <w:drawing>
          <wp:inline distT="0" distB="0" distL="0" distR="0">
            <wp:extent cx="114300" cy="182880"/>
            <wp:effectExtent l="19050" t="0" r="0" b="0"/>
            <wp:docPr id="88" name="Picture 88"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7,000; Fixed Assets </w:t>
      </w:r>
      <w:r>
        <w:rPr>
          <w:rFonts w:ascii="Times New Roman" w:hAnsi="Times New Roman"/>
          <w:noProof/>
          <w:lang w:val="en-US"/>
        </w:rPr>
        <w:drawing>
          <wp:inline distT="0" distB="0" distL="0" distR="0">
            <wp:extent cx="114300" cy="182880"/>
            <wp:effectExtent l="19050" t="0" r="0" b="0"/>
            <wp:docPr id="89" name="Picture 89"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7E16D2">
        <w:rPr>
          <w:rFonts w:ascii="Times New Roman" w:hAnsi="Times New Roman"/>
        </w:rPr>
        <w:t xml:space="preserve">4,30,000.  </w:t>
      </w:r>
      <w:r w:rsidRPr="007E16D2">
        <w:rPr>
          <w:rFonts w:ascii="Times New Roman" w:hAnsi="Times New Roman"/>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1FB">
        <w:rPr>
          <w:rFonts w:ascii="Times New Roman" w:hAnsi="Times New Roman"/>
          <w:b/>
          <w:sz w:val="24"/>
          <w:szCs w:val="24"/>
        </w:rPr>
        <w:t>(4)</w:t>
      </w:r>
    </w:p>
    <w:p w:rsidR="0080484D" w:rsidRPr="001671FB" w:rsidRDefault="0080484D" w:rsidP="0080484D">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Following are the Balance Sheets of Sewak Ltd. as on </w:t>
      </w:r>
      <w:smartTag w:uri="urn:schemas-microsoft-com:office:smarttags" w:element="date">
        <w:smartTagPr>
          <w:attr w:name="Month" w:val="3"/>
          <w:attr w:name="Day" w:val="31"/>
          <w:attr w:name="Year" w:val="2011"/>
        </w:smartTagPr>
        <w:r>
          <w:rPr>
            <w:rFonts w:ascii="Times New Roman" w:hAnsi="Times New Roman"/>
            <w:sz w:val="24"/>
            <w:szCs w:val="24"/>
          </w:rPr>
          <w:t>31-3-2011</w:t>
        </w:r>
      </w:smartTag>
      <w:r>
        <w:rPr>
          <w:rFonts w:ascii="Times New Roman" w:hAnsi="Times New Roman"/>
          <w:sz w:val="24"/>
          <w:szCs w:val="24"/>
        </w:rPr>
        <w:t xml:space="preserve"> and </w:t>
      </w:r>
      <w:smartTag w:uri="urn:schemas-microsoft-com:office:smarttags" w:element="date">
        <w:smartTagPr>
          <w:attr w:name="Month" w:val="3"/>
          <w:attr w:name="Day" w:val="31"/>
          <w:attr w:name="Year" w:val="2012"/>
        </w:smartTagPr>
        <w:r>
          <w:rPr>
            <w:rFonts w:ascii="Times New Roman" w:hAnsi="Times New Roman"/>
            <w:sz w:val="24"/>
            <w:szCs w:val="24"/>
          </w:rPr>
          <w:t>31-3-2012</w:t>
        </w:r>
      </w:smartTag>
      <w:r>
        <w:rPr>
          <w:rFonts w:ascii="Times New Roman" w:hAnsi="Times New Roman"/>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1080"/>
        <w:gridCol w:w="1440"/>
        <w:gridCol w:w="1440"/>
      </w:tblGrid>
      <w:tr w:rsidR="0080484D" w:rsidTr="008103B9">
        <w:trPr>
          <w:trHeight w:val="330"/>
        </w:trPr>
        <w:tc>
          <w:tcPr>
            <w:tcW w:w="5220" w:type="dxa"/>
          </w:tcPr>
          <w:p w:rsidR="0080484D" w:rsidRPr="000A0389" w:rsidRDefault="0080484D" w:rsidP="008103B9">
            <w:pPr>
              <w:spacing w:after="0" w:line="240" w:lineRule="auto"/>
              <w:jc w:val="both"/>
              <w:rPr>
                <w:rFonts w:ascii="Times New Roman" w:hAnsi="Times New Roman"/>
                <w:b/>
              </w:rPr>
            </w:pPr>
            <w:r w:rsidRPr="000A0389">
              <w:rPr>
                <w:rFonts w:ascii="Times New Roman" w:hAnsi="Times New Roman"/>
                <w:b/>
              </w:rPr>
              <w:t xml:space="preserve">Particulars </w:t>
            </w:r>
          </w:p>
        </w:tc>
        <w:tc>
          <w:tcPr>
            <w:tcW w:w="1080" w:type="dxa"/>
          </w:tcPr>
          <w:p w:rsidR="0080484D" w:rsidRPr="000A0389" w:rsidRDefault="0080484D" w:rsidP="008103B9">
            <w:pPr>
              <w:spacing w:after="0" w:line="240" w:lineRule="auto"/>
              <w:jc w:val="both"/>
              <w:rPr>
                <w:rFonts w:ascii="Times New Roman" w:hAnsi="Times New Roman"/>
                <w:b/>
              </w:rPr>
            </w:pPr>
            <w:r w:rsidRPr="000A0389">
              <w:rPr>
                <w:rFonts w:ascii="Times New Roman" w:hAnsi="Times New Roman"/>
                <w:b/>
              </w:rPr>
              <w:t>Note No.</w:t>
            </w:r>
          </w:p>
        </w:tc>
        <w:tc>
          <w:tcPr>
            <w:tcW w:w="1440" w:type="dxa"/>
          </w:tcPr>
          <w:p w:rsidR="0080484D" w:rsidRPr="000A0389" w:rsidRDefault="0080484D" w:rsidP="008103B9">
            <w:pPr>
              <w:spacing w:after="0" w:line="240" w:lineRule="auto"/>
              <w:jc w:val="both"/>
              <w:rPr>
                <w:rFonts w:ascii="Times New Roman" w:hAnsi="Times New Roman"/>
                <w:b/>
              </w:rPr>
            </w:pPr>
            <w:smartTag w:uri="urn:schemas-microsoft-com:office:smarttags" w:element="date">
              <w:smartTagPr>
                <w:attr w:name="Month" w:val="3"/>
                <w:attr w:name="Day" w:val="31"/>
                <w:attr w:name="Year" w:val="2011"/>
              </w:smartTagPr>
              <w:r w:rsidRPr="000A0389">
                <w:rPr>
                  <w:rFonts w:ascii="Times New Roman" w:hAnsi="Times New Roman"/>
                  <w:b/>
                </w:rPr>
                <w:t>31-3-2011</w:t>
              </w:r>
            </w:smartTag>
          </w:p>
        </w:tc>
        <w:tc>
          <w:tcPr>
            <w:tcW w:w="1440" w:type="dxa"/>
          </w:tcPr>
          <w:p w:rsidR="0080484D" w:rsidRPr="000A0389" w:rsidRDefault="0080484D" w:rsidP="008103B9">
            <w:pPr>
              <w:spacing w:after="0" w:line="240" w:lineRule="auto"/>
              <w:jc w:val="both"/>
              <w:rPr>
                <w:rFonts w:ascii="Times New Roman" w:hAnsi="Times New Roman"/>
                <w:b/>
              </w:rPr>
            </w:pPr>
            <w:smartTag w:uri="urn:schemas-microsoft-com:office:smarttags" w:element="date">
              <w:smartTagPr>
                <w:attr w:name="Month" w:val="3"/>
                <w:attr w:name="Day" w:val="31"/>
                <w:attr w:name="Year" w:val="2012"/>
              </w:smartTagPr>
              <w:r w:rsidRPr="000A0389">
                <w:rPr>
                  <w:rFonts w:ascii="Times New Roman" w:hAnsi="Times New Roman"/>
                  <w:b/>
                </w:rPr>
                <w:t>31-3-2012</w:t>
              </w:r>
            </w:smartTag>
          </w:p>
        </w:tc>
      </w:tr>
      <w:tr w:rsidR="0080484D" w:rsidTr="008103B9">
        <w:trPr>
          <w:trHeight w:val="4850"/>
        </w:trPr>
        <w:tc>
          <w:tcPr>
            <w:tcW w:w="5220" w:type="dxa"/>
          </w:tcPr>
          <w:p w:rsidR="0080484D" w:rsidRPr="000A0389" w:rsidRDefault="0080484D" w:rsidP="008103B9">
            <w:pPr>
              <w:spacing w:after="0" w:line="240" w:lineRule="auto"/>
              <w:jc w:val="both"/>
              <w:rPr>
                <w:rFonts w:ascii="Times New Roman" w:hAnsi="Times New Roman"/>
                <w:b/>
              </w:rPr>
            </w:pPr>
            <w:r w:rsidRPr="000A0389">
              <w:rPr>
                <w:rFonts w:ascii="Times New Roman" w:hAnsi="Times New Roman"/>
                <w:b/>
              </w:rPr>
              <w:lastRenderedPageBreak/>
              <w:t>1. EQUITY AND LIABILITIES :</w:t>
            </w:r>
          </w:p>
          <w:p w:rsidR="0080484D" w:rsidRPr="000A0389" w:rsidRDefault="0080484D" w:rsidP="008103B9">
            <w:pPr>
              <w:spacing w:after="0" w:line="240" w:lineRule="auto"/>
              <w:jc w:val="both"/>
              <w:rPr>
                <w:rFonts w:ascii="Times New Roman" w:hAnsi="Times New Roman"/>
                <w:b/>
              </w:rPr>
            </w:pPr>
            <w:r w:rsidRPr="000A0389">
              <w:rPr>
                <w:rFonts w:ascii="Times New Roman" w:hAnsi="Times New Roman"/>
                <w:b/>
              </w:rPr>
              <w:t xml:space="preserve">    Shareholders’ Funds:</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Share Capital</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Reserve and Surplus</w:t>
            </w:r>
          </w:p>
          <w:p w:rsidR="0080484D" w:rsidRPr="000A0389" w:rsidRDefault="0080484D" w:rsidP="008103B9">
            <w:pPr>
              <w:spacing w:after="0" w:line="240" w:lineRule="auto"/>
              <w:ind w:left="252"/>
              <w:jc w:val="both"/>
              <w:rPr>
                <w:rFonts w:ascii="Times New Roman" w:hAnsi="Times New Roman"/>
                <w:b/>
              </w:rPr>
            </w:pPr>
            <w:r w:rsidRPr="000A0389">
              <w:rPr>
                <w:rFonts w:ascii="Times New Roman" w:hAnsi="Times New Roman"/>
                <w:b/>
              </w:rPr>
              <w:t>Non-Current Liabilities:</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Long-term Borrowings </w:t>
            </w:r>
          </w:p>
          <w:p w:rsidR="0080484D" w:rsidRPr="000A0389" w:rsidRDefault="0080484D" w:rsidP="008103B9">
            <w:pPr>
              <w:spacing w:after="0" w:line="240" w:lineRule="auto"/>
              <w:ind w:left="252"/>
              <w:jc w:val="both"/>
              <w:rPr>
                <w:rFonts w:ascii="Times New Roman" w:hAnsi="Times New Roman"/>
                <w:b/>
              </w:rPr>
            </w:pPr>
            <w:r w:rsidRPr="000A0389">
              <w:rPr>
                <w:rFonts w:ascii="Times New Roman" w:hAnsi="Times New Roman"/>
                <w:b/>
              </w:rPr>
              <w:t xml:space="preserve">Current Liabilities: </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Trade Payables </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Outstanding Expenses </w:t>
            </w:r>
          </w:p>
          <w:p w:rsidR="0080484D" w:rsidRPr="000A0389" w:rsidRDefault="0080484D" w:rsidP="008103B9">
            <w:pPr>
              <w:spacing w:after="0" w:line="240" w:lineRule="auto"/>
              <w:ind w:left="252"/>
              <w:jc w:val="both"/>
              <w:rPr>
                <w:rFonts w:ascii="Times New Roman" w:hAnsi="Times New Roman"/>
                <w:b/>
              </w:rPr>
            </w:pPr>
            <w:r w:rsidRPr="000A0389">
              <w:rPr>
                <w:rFonts w:ascii="Times New Roman" w:hAnsi="Times New Roman"/>
              </w:rPr>
              <w:t xml:space="preserve">                                             </w:t>
            </w:r>
            <w:r w:rsidRPr="000A0389">
              <w:rPr>
                <w:rFonts w:ascii="Times New Roman" w:hAnsi="Times New Roman"/>
                <w:b/>
              </w:rPr>
              <w:t>TOTAL</w:t>
            </w:r>
          </w:p>
          <w:p w:rsidR="0080484D" w:rsidRPr="000A0389" w:rsidRDefault="0080484D" w:rsidP="008103B9">
            <w:pPr>
              <w:spacing w:after="0" w:line="240" w:lineRule="auto"/>
              <w:jc w:val="both"/>
              <w:rPr>
                <w:rFonts w:ascii="Times New Roman" w:hAnsi="Times New Roman"/>
                <w:b/>
              </w:rPr>
            </w:pPr>
            <w:r w:rsidRPr="000A0389">
              <w:rPr>
                <w:rFonts w:ascii="Times New Roman" w:hAnsi="Times New Roman"/>
                <w:b/>
              </w:rPr>
              <w:t>2.</w:t>
            </w:r>
            <w:r w:rsidRPr="000A0389">
              <w:rPr>
                <w:rFonts w:ascii="Times New Roman" w:hAnsi="Times New Roman"/>
              </w:rPr>
              <w:t xml:space="preserve"> </w:t>
            </w:r>
            <w:r w:rsidRPr="000A0389">
              <w:rPr>
                <w:rFonts w:ascii="Times New Roman" w:hAnsi="Times New Roman"/>
                <w:b/>
              </w:rPr>
              <w:t>ASSETS:</w:t>
            </w:r>
          </w:p>
          <w:p w:rsidR="0080484D" w:rsidRPr="000A0389" w:rsidRDefault="0080484D" w:rsidP="008103B9">
            <w:pPr>
              <w:spacing w:after="0" w:line="240" w:lineRule="auto"/>
              <w:ind w:left="252"/>
              <w:jc w:val="both"/>
              <w:rPr>
                <w:rFonts w:ascii="Times New Roman" w:hAnsi="Times New Roman"/>
                <w:b/>
              </w:rPr>
            </w:pPr>
            <w:r w:rsidRPr="000A0389">
              <w:rPr>
                <w:rFonts w:ascii="Times New Roman" w:hAnsi="Times New Roman"/>
                <w:b/>
              </w:rPr>
              <w:t>Non-Current Assets:</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Fixed Assets</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Non-Current Investments </w:t>
            </w:r>
          </w:p>
          <w:p w:rsidR="0080484D" w:rsidRPr="000A0389" w:rsidRDefault="0080484D" w:rsidP="008103B9">
            <w:pPr>
              <w:spacing w:after="0" w:line="240" w:lineRule="auto"/>
              <w:ind w:left="252"/>
              <w:jc w:val="both"/>
              <w:rPr>
                <w:rFonts w:ascii="Times New Roman" w:hAnsi="Times New Roman"/>
                <w:b/>
              </w:rPr>
            </w:pPr>
            <w:r w:rsidRPr="000A0389">
              <w:rPr>
                <w:rFonts w:ascii="Times New Roman" w:hAnsi="Times New Roman"/>
                <w:b/>
              </w:rPr>
              <w:t>Current Assets:</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Inventory</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Trade Receivables </w:t>
            </w:r>
          </w:p>
          <w:p w:rsidR="0080484D" w:rsidRPr="000A0389" w:rsidRDefault="0080484D" w:rsidP="008103B9">
            <w:pPr>
              <w:spacing w:after="0" w:line="240" w:lineRule="auto"/>
              <w:ind w:left="252"/>
              <w:jc w:val="both"/>
              <w:rPr>
                <w:rFonts w:ascii="Times New Roman" w:hAnsi="Times New Roman"/>
              </w:rPr>
            </w:pPr>
            <w:r w:rsidRPr="000A0389">
              <w:rPr>
                <w:rFonts w:ascii="Times New Roman" w:hAnsi="Times New Roman"/>
              </w:rPr>
              <w:t xml:space="preserve">Cash &amp; Cash Equivalents </w:t>
            </w:r>
          </w:p>
          <w:p w:rsidR="0080484D" w:rsidRPr="000A0389" w:rsidRDefault="0080484D" w:rsidP="008103B9">
            <w:pPr>
              <w:spacing w:after="0" w:line="240" w:lineRule="auto"/>
              <w:jc w:val="both"/>
              <w:rPr>
                <w:rFonts w:ascii="Times New Roman" w:hAnsi="Times New Roman"/>
                <w:b/>
              </w:rPr>
            </w:pPr>
            <w:r w:rsidRPr="000A0389">
              <w:rPr>
                <w:rFonts w:ascii="Times New Roman" w:hAnsi="Times New Roman"/>
              </w:rPr>
              <w:t xml:space="preserve">                                                 </w:t>
            </w:r>
            <w:r w:rsidRPr="000A0389">
              <w:rPr>
                <w:rFonts w:ascii="Times New Roman" w:hAnsi="Times New Roman"/>
                <w:b/>
              </w:rPr>
              <w:t xml:space="preserve">TOTAL              </w:t>
            </w:r>
          </w:p>
        </w:tc>
        <w:tc>
          <w:tcPr>
            <w:tcW w:w="1080" w:type="dxa"/>
          </w:tcPr>
          <w:p w:rsidR="0080484D" w:rsidRPr="000A0389" w:rsidRDefault="0080484D" w:rsidP="008103B9">
            <w:pPr>
              <w:spacing w:after="0" w:line="240" w:lineRule="auto"/>
              <w:jc w:val="center"/>
              <w:rPr>
                <w:rFonts w:ascii="Times New Roman" w:hAnsi="Times New Roman"/>
                <w:b/>
              </w:rPr>
            </w:pPr>
          </w:p>
          <w:p w:rsidR="0080484D" w:rsidRPr="000A0389" w:rsidRDefault="0080484D" w:rsidP="008103B9">
            <w:pPr>
              <w:spacing w:after="0" w:line="240" w:lineRule="auto"/>
              <w:jc w:val="center"/>
              <w:rPr>
                <w:rFonts w:ascii="Times New Roman" w:hAnsi="Times New Roman"/>
                <w:b/>
              </w:rPr>
            </w:pPr>
          </w:p>
          <w:p w:rsidR="0080484D" w:rsidRPr="000A0389" w:rsidRDefault="0080484D" w:rsidP="008103B9">
            <w:pPr>
              <w:spacing w:after="0" w:line="240" w:lineRule="auto"/>
              <w:jc w:val="center"/>
              <w:rPr>
                <w:rFonts w:ascii="Times New Roman" w:hAnsi="Times New Roman"/>
                <w:b/>
              </w:rPr>
            </w:pPr>
            <w:r w:rsidRPr="000A0389">
              <w:rPr>
                <w:rFonts w:ascii="Times New Roman" w:hAnsi="Times New Roman"/>
                <w:b/>
              </w:rPr>
              <w:t>1</w:t>
            </w:r>
          </w:p>
          <w:p w:rsidR="0080484D" w:rsidRPr="000A0389" w:rsidRDefault="0080484D" w:rsidP="008103B9">
            <w:pPr>
              <w:spacing w:after="0" w:line="240" w:lineRule="auto"/>
              <w:jc w:val="center"/>
              <w:rPr>
                <w:rFonts w:ascii="Times New Roman" w:hAnsi="Times New Roman"/>
                <w:b/>
              </w:rPr>
            </w:pPr>
          </w:p>
          <w:p w:rsidR="0080484D" w:rsidRPr="000A0389" w:rsidRDefault="0080484D" w:rsidP="008103B9">
            <w:pPr>
              <w:spacing w:after="0" w:line="240" w:lineRule="auto"/>
              <w:jc w:val="center"/>
              <w:rPr>
                <w:rFonts w:ascii="Times New Roman" w:hAnsi="Times New Roman"/>
                <w:b/>
              </w:rPr>
            </w:pPr>
          </w:p>
          <w:p w:rsidR="0080484D" w:rsidRPr="000A0389" w:rsidRDefault="0080484D" w:rsidP="008103B9">
            <w:pPr>
              <w:spacing w:after="0" w:line="240" w:lineRule="auto"/>
              <w:jc w:val="center"/>
              <w:rPr>
                <w:rFonts w:ascii="Times New Roman" w:hAnsi="Times New Roman"/>
                <w:b/>
              </w:rPr>
            </w:pPr>
            <w:r w:rsidRPr="000A0389">
              <w:rPr>
                <w:rFonts w:ascii="Times New Roman" w:hAnsi="Times New Roman"/>
                <w:b/>
              </w:rPr>
              <w:t>2</w:t>
            </w:r>
          </w:p>
        </w:tc>
        <w:tc>
          <w:tcPr>
            <w:tcW w:w="1440" w:type="dxa"/>
          </w:tcPr>
          <w:p w:rsidR="0080484D" w:rsidRPr="000A0389" w:rsidRDefault="0080484D" w:rsidP="008103B9">
            <w:pPr>
              <w:spacing w:after="0" w:line="240" w:lineRule="auto"/>
              <w:jc w:val="center"/>
              <w:rPr>
                <w:rFonts w:ascii="Times New Roman" w:hAnsi="Times New Roman"/>
              </w:rPr>
            </w:pPr>
            <w:r>
              <w:rPr>
                <w:rFonts w:ascii="Times New Roman" w:hAnsi="Times New Roman"/>
                <w:noProof/>
                <w:lang w:val="en-US"/>
              </w:rPr>
              <w:drawing>
                <wp:inline distT="0" distB="0" distL="0" distR="0">
                  <wp:extent cx="114300" cy="182880"/>
                  <wp:effectExtent l="19050" t="0" r="0" b="0"/>
                  <wp:docPr id="90" name="Picture 90"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p w:rsidR="0080484D" w:rsidRPr="000A0389" w:rsidRDefault="0080484D" w:rsidP="008103B9">
            <w:pPr>
              <w:spacing w:after="0" w:line="240" w:lineRule="auto"/>
              <w:jc w:val="right"/>
              <w:rPr>
                <w:rFonts w:ascii="Times New Roman" w:hAnsi="Times New Roman"/>
                <w:b/>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4,00,000</w:t>
            </w: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(50,000)</w:t>
            </w:r>
          </w:p>
          <w:p w:rsidR="0080484D" w:rsidRPr="000A0389" w:rsidRDefault="0080484D" w:rsidP="008103B9">
            <w:pPr>
              <w:spacing w:after="0" w:line="240" w:lineRule="auto"/>
              <w:jc w:val="right"/>
              <w:rPr>
                <w:rFonts w:ascii="Times New Roman" w:hAnsi="Times New Roman"/>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2,00,000</w:t>
            </w:r>
          </w:p>
          <w:p w:rsidR="0080484D" w:rsidRPr="000A0389" w:rsidRDefault="0080484D" w:rsidP="008103B9">
            <w:pPr>
              <w:spacing w:after="0" w:line="240" w:lineRule="auto"/>
              <w:jc w:val="right"/>
              <w:rPr>
                <w:rFonts w:ascii="Times New Roman" w:hAnsi="Times New Roman"/>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1,10,000</w:t>
            </w:r>
          </w:p>
          <w:p w:rsidR="0080484D" w:rsidRPr="000A0389" w:rsidRDefault="0080484D" w:rsidP="008103B9">
            <w:pPr>
              <w:spacing w:after="0" w:line="240" w:lineRule="auto"/>
              <w:jc w:val="right"/>
              <w:rPr>
                <w:rFonts w:ascii="Times New Roman" w:hAnsi="Times New Roman"/>
                <w:u w:val="single"/>
              </w:rPr>
            </w:pPr>
            <w:r w:rsidRPr="000A0389">
              <w:rPr>
                <w:rFonts w:ascii="Times New Roman" w:hAnsi="Times New Roman"/>
                <w:u w:val="single"/>
              </w:rPr>
              <w:t>10,000</w:t>
            </w:r>
          </w:p>
          <w:p w:rsidR="0080484D" w:rsidRDefault="0080484D" w:rsidP="008103B9">
            <w:pPr>
              <w:spacing w:after="0" w:line="240" w:lineRule="auto"/>
              <w:jc w:val="right"/>
              <w:rPr>
                <w:rFonts w:ascii="Times New Roman" w:hAnsi="Times New Roman"/>
              </w:rPr>
            </w:pPr>
            <w:r w:rsidRPr="000A0389">
              <w:rPr>
                <w:rFonts w:ascii="Times New Roman" w:hAnsi="Times New Roman"/>
                <w:u w:val="single"/>
              </w:rPr>
              <w:t>6,70,00</w:t>
            </w:r>
            <w:r>
              <w:rPr>
                <w:rFonts w:ascii="Times New Roman" w:hAnsi="Times New Roman"/>
                <w:u w:val="single"/>
              </w:rPr>
              <w:t>0</w:t>
            </w:r>
            <w:r w:rsidRPr="000A0389">
              <w:rPr>
                <w:rFonts w:ascii="Times New Roman" w:hAnsi="Times New Roman"/>
              </w:rPr>
              <w:tab/>
            </w:r>
          </w:p>
          <w:p w:rsidR="0080484D" w:rsidRDefault="0080484D" w:rsidP="008103B9">
            <w:pPr>
              <w:spacing w:after="0" w:line="240" w:lineRule="auto"/>
              <w:jc w:val="right"/>
              <w:rPr>
                <w:rFonts w:ascii="Times New Roman" w:hAnsi="Times New Roman"/>
              </w:rPr>
            </w:pPr>
          </w:p>
          <w:p w:rsidR="0080484D" w:rsidRDefault="0080484D" w:rsidP="008103B9">
            <w:pPr>
              <w:spacing w:after="0" w:line="240" w:lineRule="auto"/>
              <w:jc w:val="right"/>
              <w:rPr>
                <w:rFonts w:ascii="Times New Roman" w:hAnsi="Times New Roman"/>
              </w:rPr>
            </w:pPr>
            <w:r>
              <w:rPr>
                <w:rFonts w:ascii="Times New Roman" w:hAnsi="Times New Roman"/>
              </w:rPr>
              <w:t>3,00,000</w:t>
            </w:r>
          </w:p>
          <w:p w:rsidR="0080484D" w:rsidRDefault="0080484D" w:rsidP="008103B9">
            <w:pPr>
              <w:spacing w:after="0" w:line="240" w:lineRule="auto"/>
              <w:jc w:val="right"/>
              <w:rPr>
                <w:rFonts w:ascii="Times New Roman" w:hAnsi="Times New Roman"/>
              </w:rPr>
            </w:pPr>
            <w:r>
              <w:rPr>
                <w:rFonts w:ascii="Times New Roman" w:hAnsi="Times New Roman"/>
              </w:rPr>
              <w:t>2,00,000</w:t>
            </w:r>
          </w:p>
          <w:p w:rsidR="0080484D" w:rsidRDefault="0080484D" w:rsidP="008103B9">
            <w:pPr>
              <w:spacing w:after="0" w:line="240" w:lineRule="auto"/>
              <w:jc w:val="right"/>
              <w:rPr>
                <w:rFonts w:ascii="Times New Roman" w:hAnsi="Times New Roman"/>
              </w:rPr>
            </w:pPr>
          </w:p>
          <w:p w:rsidR="0080484D" w:rsidRDefault="0080484D" w:rsidP="008103B9">
            <w:pPr>
              <w:spacing w:after="0" w:line="240" w:lineRule="auto"/>
              <w:jc w:val="right"/>
              <w:rPr>
                <w:rFonts w:ascii="Times New Roman" w:hAnsi="Times New Roman"/>
              </w:rPr>
            </w:pPr>
            <w:r>
              <w:rPr>
                <w:rFonts w:ascii="Times New Roman" w:hAnsi="Times New Roman"/>
              </w:rPr>
              <w:t>50,000</w:t>
            </w:r>
          </w:p>
          <w:p w:rsidR="0080484D" w:rsidRDefault="0080484D" w:rsidP="008103B9">
            <w:pPr>
              <w:spacing w:after="0" w:line="240" w:lineRule="auto"/>
              <w:jc w:val="right"/>
              <w:rPr>
                <w:rFonts w:ascii="Times New Roman" w:hAnsi="Times New Roman"/>
              </w:rPr>
            </w:pPr>
            <w:r>
              <w:rPr>
                <w:rFonts w:ascii="Times New Roman" w:hAnsi="Times New Roman"/>
              </w:rPr>
              <w:t>1,00,000</w:t>
            </w:r>
          </w:p>
          <w:p w:rsidR="0080484D" w:rsidRDefault="0080484D" w:rsidP="008103B9">
            <w:pPr>
              <w:spacing w:after="0" w:line="240" w:lineRule="auto"/>
              <w:jc w:val="right"/>
              <w:rPr>
                <w:rFonts w:ascii="Times New Roman" w:hAnsi="Times New Roman"/>
                <w:u w:val="single"/>
              </w:rPr>
            </w:pPr>
            <w:r>
              <w:rPr>
                <w:rFonts w:ascii="Times New Roman" w:hAnsi="Times New Roman"/>
                <w:u w:val="single"/>
              </w:rPr>
              <w:t>20,000</w:t>
            </w:r>
          </w:p>
          <w:p w:rsidR="0080484D" w:rsidRPr="000A0389" w:rsidRDefault="0080484D" w:rsidP="008103B9">
            <w:pPr>
              <w:spacing w:after="0" w:line="240" w:lineRule="auto"/>
              <w:jc w:val="right"/>
              <w:rPr>
                <w:rFonts w:ascii="Times New Roman" w:hAnsi="Times New Roman"/>
                <w:u w:val="single"/>
              </w:rPr>
            </w:pPr>
            <w:r>
              <w:rPr>
                <w:rFonts w:ascii="Times New Roman" w:hAnsi="Times New Roman"/>
                <w:u w:val="single"/>
              </w:rPr>
              <w:t>6,70,000</w:t>
            </w:r>
          </w:p>
        </w:tc>
        <w:tc>
          <w:tcPr>
            <w:tcW w:w="1440" w:type="dxa"/>
          </w:tcPr>
          <w:p w:rsidR="0080484D" w:rsidRPr="000A0389" w:rsidRDefault="0080484D" w:rsidP="008103B9">
            <w:pPr>
              <w:spacing w:after="0" w:line="240" w:lineRule="auto"/>
              <w:jc w:val="center"/>
              <w:rPr>
                <w:rFonts w:ascii="Times New Roman" w:hAnsi="Times New Roman"/>
              </w:rPr>
            </w:pPr>
            <w:r>
              <w:rPr>
                <w:rFonts w:ascii="Times New Roman" w:hAnsi="Times New Roman"/>
                <w:noProof/>
                <w:lang w:val="en-US"/>
              </w:rPr>
              <w:drawing>
                <wp:inline distT="0" distB="0" distL="0" distR="0">
                  <wp:extent cx="114300" cy="182880"/>
                  <wp:effectExtent l="19050" t="0" r="0" b="0"/>
                  <wp:docPr id="91" name="Picture 91"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p>
          <w:p w:rsidR="0080484D" w:rsidRPr="000A0389" w:rsidRDefault="0080484D" w:rsidP="008103B9">
            <w:pPr>
              <w:spacing w:after="0" w:line="240" w:lineRule="auto"/>
              <w:jc w:val="right"/>
              <w:rPr>
                <w:rFonts w:ascii="Times New Roman" w:hAnsi="Times New Roman"/>
                <w:b/>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7,00,000</w:t>
            </w: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(3,20,000)</w:t>
            </w:r>
          </w:p>
          <w:p w:rsidR="0080484D" w:rsidRPr="000A0389" w:rsidRDefault="0080484D" w:rsidP="008103B9">
            <w:pPr>
              <w:spacing w:after="0" w:line="240" w:lineRule="auto"/>
              <w:jc w:val="right"/>
              <w:rPr>
                <w:rFonts w:ascii="Times New Roman" w:hAnsi="Times New Roman"/>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4,00,000</w:t>
            </w:r>
          </w:p>
          <w:p w:rsidR="0080484D" w:rsidRPr="000A0389" w:rsidRDefault="0080484D" w:rsidP="008103B9">
            <w:pPr>
              <w:spacing w:after="0" w:line="240" w:lineRule="auto"/>
              <w:jc w:val="right"/>
              <w:rPr>
                <w:rFonts w:ascii="Times New Roman" w:hAnsi="Times New Roman"/>
              </w:rPr>
            </w:pPr>
          </w:p>
          <w:p w:rsidR="0080484D" w:rsidRPr="000A0389" w:rsidRDefault="0080484D" w:rsidP="008103B9">
            <w:pPr>
              <w:spacing w:after="0" w:line="240" w:lineRule="auto"/>
              <w:jc w:val="right"/>
              <w:rPr>
                <w:rFonts w:ascii="Times New Roman" w:hAnsi="Times New Roman"/>
              </w:rPr>
            </w:pPr>
            <w:r w:rsidRPr="000A0389">
              <w:rPr>
                <w:rFonts w:ascii="Times New Roman" w:hAnsi="Times New Roman"/>
              </w:rPr>
              <w:t>1,50,000</w:t>
            </w:r>
          </w:p>
          <w:p w:rsidR="0080484D" w:rsidRPr="000A0389" w:rsidRDefault="0080484D" w:rsidP="008103B9">
            <w:pPr>
              <w:spacing w:after="0" w:line="240" w:lineRule="auto"/>
              <w:jc w:val="right"/>
              <w:rPr>
                <w:rFonts w:ascii="Times New Roman" w:hAnsi="Times New Roman"/>
                <w:u w:val="single"/>
              </w:rPr>
            </w:pPr>
            <w:r w:rsidRPr="000A0389">
              <w:rPr>
                <w:rFonts w:ascii="Times New Roman" w:hAnsi="Times New Roman"/>
                <w:u w:val="single"/>
              </w:rPr>
              <w:t>20,000</w:t>
            </w:r>
          </w:p>
          <w:p w:rsidR="0080484D" w:rsidRPr="000A0389" w:rsidRDefault="0080484D" w:rsidP="008103B9">
            <w:pPr>
              <w:spacing w:after="0" w:line="240" w:lineRule="auto"/>
              <w:jc w:val="right"/>
              <w:rPr>
                <w:rFonts w:ascii="Times New Roman" w:hAnsi="Times New Roman"/>
                <w:u w:val="single"/>
              </w:rPr>
            </w:pPr>
            <w:r w:rsidRPr="000A0389">
              <w:rPr>
                <w:rFonts w:ascii="Times New Roman" w:hAnsi="Times New Roman"/>
                <w:u w:val="single"/>
              </w:rPr>
              <w:t>9,50,000</w:t>
            </w:r>
          </w:p>
          <w:p w:rsidR="0080484D" w:rsidRPr="000A0389" w:rsidRDefault="0080484D" w:rsidP="008103B9">
            <w:pPr>
              <w:jc w:val="right"/>
              <w:rPr>
                <w:rFonts w:ascii="Times New Roman" w:hAnsi="Times New Roman"/>
              </w:rPr>
            </w:pPr>
          </w:p>
          <w:p w:rsidR="0080484D" w:rsidRDefault="0080484D" w:rsidP="008103B9">
            <w:pPr>
              <w:spacing w:after="0" w:line="240" w:lineRule="auto"/>
              <w:jc w:val="right"/>
              <w:rPr>
                <w:rFonts w:ascii="Times New Roman" w:hAnsi="Times New Roman"/>
              </w:rPr>
            </w:pPr>
            <w:r>
              <w:rPr>
                <w:rFonts w:ascii="Times New Roman" w:hAnsi="Times New Roman"/>
              </w:rPr>
              <w:t>5,00,000</w:t>
            </w:r>
          </w:p>
          <w:p w:rsidR="0080484D" w:rsidRDefault="0080484D" w:rsidP="008103B9">
            <w:pPr>
              <w:spacing w:after="0" w:line="240" w:lineRule="auto"/>
              <w:jc w:val="right"/>
              <w:rPr>
                <w:rFonts w:ascii="Times New Roman" w:hAnsi="Times New Roman"/>
              </w:rPr>
            </w:pPr>
            <w:r>
              <w:rPr>
                <w:rFonts w:ascii="Times New Roman" w:hAnsi="Times New Roman"/>
              </w:rPr>
              <w:t>1,40,000</w:t>
            </w:r>
          </w:p>
          <w:p w:rsidR="0080484D" w:rsidRDefault="0080484D" w:rsidP="008103B9">
            <w:pPr>
              <w:spacing w:after="0" w:line="240" w:lineRule="auto"/>
              <w:jc w:val="right"/>
              <w:rPr>
                <w:rFonts w:ascii="Times New Roman" w:hAnsi="Times New Roman"/>
              </w:rPr>
            </w:pPr>
          </w:p>
          <w:p w:rsidR="0080484D" w:rsidRDefault="0080484D" w:rsidP="008103B9">
            <w:pPr>
              <w:spacing w:after="0" w:line="240" w:lineRule="auto"/>
              <w:jc w:val="right"/>
              <w:rPr>
                <w:rFonts w:ascii="Times New Roman" w:hAnsi="Times New Roman"/>
              </w:rPr>
            </w:pPr>
            <w:r>
              <w:rPr>
                <w:rFonts w:ascii="Times New Roman" w:hAnsi="Times New Roman"/>
              </w:rPr>
              <w:t>1,00,000</w:t>
            </w:r>
          </w:p>
          <w:p w:rsidR="0080484D" w:rsidRDefault="0080484D" w:rsidP="008103B9">
            <w:pPr>
              <w:spacing w:after="0" w:line="240" w:lineRule="auto"/>
              <w:jc w:val="right"/>
              <w:rPr>
                <w:rFonts w:ascii="Times New Roman" w:hAnsi="Times New Roman"/>
              </w:rPr>
            </w:pPr>
            <w:r>
              <w:rPr>
                <w:rFonts w:ascii="Times New Roman" w:hAnsi="Times New Roman"/>
              </w:rPr>
              <w:t>1,70,000</w:t>
            </w:r>
          </w:p>
          <w:p w:rsidR="0080484D" w:rsidRDefault="0080484D" w:rsidP="008103B9">
            <w:pPr>
              <w:spacing w:after="0" w:line="240" w:lineRule="auto"/>
              <w:jc w:val="right"/>
              <w:rPr>
                <w:rFonts w:ascii="Times New Roman" w:hAnsi="Times New Roman"/>
                <w:u w:val="single"/>
              </w:rPr>
            </w:pPr>
            <w:r w:rsidRPr="007E16D2">
              <w:rPr>
                <w:rFonts w:ascii="Times New Roman" w:hAnsi="Times New Roman"/>
                <w:u w:val="single"/>
              </w:rPr>
              <w:t>40,000</w:t>
            </w:r>
          </w:p>
          <w:p w:rsidR="0080484D" w:rsidRPr="000A0389" w:rsidRDefault="0080484D" w:rsidP="008103B9">
            <w:pPr>
              <w:spacing w:after="0" w:line="240" w:lineRule="auto"/>
              <w:jc w:val="right"/>
              <w:rPr>
                <w:rFonts w:ascii="Times New Roman" w:hAnsi="Times New Roman"/>
                <w:u w:val="single"/>
              </w:rPr>
            </w:pPr>
            <w:r>
              <w:rPr>
                <w:rFonts w:ascii="Times New Roman" w:hAnsi="Times New Roman"/>
                <w:u w:val="single"/>
              </w:rPr>
              <w:t>9,50,000</w:t>
            </w:r>
          </w:p>
        </w:tc>
      </w:tr>
    </w:tbl>
    <w:p w:rsidR="0080484D" w:rsidRPr="007E16D2" w:rsidRDefault="0080484D" w:rsidP="0080484D">
      <w:pPr>
        <w:spacing w:after="0" w:line="240" w:lineRule="auto"/>
        <w:ind w:left="720"/>
        <w:jc w:val="both"/>
        <w:rPr>
          <w:rFonts w:ascii="Times New Roman" w:hAnsi="Times New Roman"/>
          <w:sz w:val="20"/>
          <w:szCs w:val="20"/>
        </w:rPr>
      </w:pPr>
      <w:r w:rsidRPr="007E16D2">
        <w:rPr>
          <w:rFonts w:ascii="Times New Roman" w:hAnsi="Times New Roman"/>
          <w:b/>
          <w:sz w:val="20"/>
          <w:szCs w:val="20"/>
        </w:rPr>
        <w:t xml:space="preserve">Notes to Accounts: 1. </w:t>
      </w:r>
      <w:r w:rsidRPr="007E16D2">
        <w:rPr>
          <w:rFonts w:ascii="Times New Roman" w:hAnsi="Times New Roman"/>
          <w:sz w:val="20"/>
          <w:szCs w:val="20"/>
        </w:rPr>
        <w:t>Reserve and Surplus:</w:t>
      </w:r>
      <w:r w:rsidRPr="007E16D2">
        <w:rPr>
          <w:rFonts w:ascii="Times New Roman" w:hAnsi="Times New Roman"/>
          <w:sz w:val="20"/>
          <w:szCs w:val="20"/>
        </w:rPr>
        <w:tab/>
      </w:r>
      <w:r w:rsidRPr="007E16D2">
        <w:rPr>
          <w:rFonts w:ascii="Times New Roman" w:hAnsi="Times New Roman"/>
          <w:sz w:val="20"/>
          <w:szCs w:val="20"/>
        </w:rPr>
        <w:tab/>
      </w:r>
      <w:r w:rsidRPr="007E16D2">
        <w:rPr>
          <w:rFonts w:ascii="Times New Roman" w:hAnsi="Times New Roman"/>
          <w:sz w:val="20"/>
          <w:szCs w:val="20"/>
        </w:rPr>
        <w:tab/>
      </w:r>
      <w:r>
        <w:rPr>
          <w:rFonts w:ascii="Times New Roman" w:hAnsi="Times New Roman"/>
          <w:sz w:val="20"/>
          <w:szCs w:val="20"/>
        </w:rPr>
        <w:tab/>
      </w:r>
      <w:smartTag w:uri="urn:schemas-microsoft-com:office:smarttags" w:element="date">
        <w:smartTagPr>
          <w:attr w:name="Month" w:val="3"/>
          <w:attr w:name="Day" w:val="31"/>
          <w:attr w:name="Year" w:val="2011"/>
        </w:smartTagPr>
        <w:r w:rsidRPr="007E16D2">
          <w:rPr>
            <w:rFonts w:ascii="Times New Roman" w:hAnsi="Times New Roman"/>
            <w:sz w:val="20"/>
            <w:szCs w:val="20"/>
          </w:rPr>
          <w:t>31-3-2011</w:t>
        </w:r>
      </w:smartTag>
      <w:r w:rsidRPr="007E16D2">
        <w:rPr>
          <w:rFonts w:ascii="Times New Roman" w:hAnsi="Times New Roman"/>
          <w:sz w:val="20"/>
          <w:szCs w:val="20"/>
        </w:rPr>
        <w:tab/>
      </w:r>
      <w:r w:rsidRPr="007E16D2">
        <w:rPr>
          <w:rFonts w:ascii="Times New Roman" w:hAnsi="Times New Roman"/>
          <w:sz w:val="20"/>
          <w:szCs w:val="20"/>
        </w:rPr>
        <w:tab/>
      </w:r>
      <w:smartTag w:uri="urn:schemas-microsoft-com:office:smarttags" w:element="date">
        <w:smartTagPr>
          <w:attr w:name="Month" w:val="3"/>
          <w:attr w:name="Day" w:val="31"/>
          <w:attr w:name="Year" w:val="2012"/>
        </w:smartTagPr>
        <w:r w:rsidRPr="007E16D2">
          <w:rPr>
            <w:rFonts w:ascii="Times New Roman" w:hAnsi="Times New Roman"/>
            <w:sz w:val="20"/>
            <w:szCs w:val="20"/>
          </w:rPr>
          <w:t>31-3-2012</w:t>
        </w:r>
      </w:smartTag>
    </w:p>
    <w:p w:rsidR="0080484D" w:rsidRPr="007E16D2" w:rsidRDefault="0080484D" w:rsidP="0080484D">
      <w:pPr>
        <w:spacing w:after="0" w:line="240" w:lineRule="auto"/>
        <w:ind w:left="720"/>
        <w:jc w:val="both"/>
        <w:rPr>
          <w:rFonts w:ascii="Times New Roman" w:hAnsi="Times New Roman"/>
          <w:sz w:val="20"/>
          <w:szCs w:val="20"/>
        </w:rPr>
      </w:pPr>
      <w:r w:rsidRPr="007E16D2">
        <w:rPr>
          <w:rFonts w:ascii="Times New Roman" w:hAnsi="Times New Roman"/>
          <w:b/>
          <w:sz w:val="20"/>
          <w:szCs w:val="20"/>
        </w:rPr>
        <w:tab/>
      </w:r>
      <w:r w:rsidRPr="007E16D2">
        <w:rPr>
          <w:rFonts w:ascii="Times New Roman" w:hAnsi="Times New Roman"/>
          <w:b/>
          <w:sz w:val="20"/>
          <w:szCs w:val="20"/>
        </w:rPr>
        <w:tab/>
      </w:r>
      <w:r w:rsidRPr="007E16D2">
        <w:rPr>
          <w:rFonts w:ascii="Times New Roman" w:hAnsi="Times New Roman"/>
          <w:b/>
          <w:sz w:val="20"/>
          <w:szCs w:val="20"/>
        </w:rPr>
        <w:tab/>
        <w:t xml:space="preserve"> </w:t>
      </w:r>
      <w:r w:rsidRPr="007E16D2">
        <w:rPr>
          <w:rFonts w:ascii="Times New Roman" w:hAnsi="Times New Roman"/>
          <w:sz w:val="20"/>
          <w:szCs w:val="20"/>
        </w:rPr>
        <w:t>Profit and Loss A/c</w:t>
      </w:r>
      <w:r w:rsidRPr="007E16D2">
        <w:rPr>
          <w:rFonts w:ascii="Times New Roman" w:hAnsi="Times New Roman"/>
          <w:sz w:val="20"/>
          <w:szCs w:val="20"/>
        </w:rPr>
        <w:tab/>
      </w:r>
      <w:r w:rsidRPr="007E16D2">
        <w:rPr>
          <w:rFonts w:ascii="Times New Roman" w:hAnsi="Times New Roman"/>
          <w:sz w:val="20"/>
          <w:szCs w:val="20"/>
        </w:rPr>
        <w:tab/>
      </w:r>
      <w:r w:rsidRPr="007E16D2">
        <w:rPr>
          <w:rFonts w:ascii="Times New Roman" w:hAnsi="Times New Roman"/>
          <w:sz w:val="20"/>
          <w:szCs w:val="20"/>
        </w:rPr>
        <w:tab/>
      </w:r>
      <w:r w:rsidRPr="007E16D2">
        <w:rPr>
          <w:rFonts w:ascii="Times New Roman" w:hAnsi="Times New Roman"/>
          <w:sz w:val="20"/>
          <w:szCs w:val="20"/>
          <w:u w:val="single"/>
        </w:rPr>
        <w:t>(50,000)</w:t>
      </w:r>
      <w:r w:rsidRPr="007E16D2">
        <w:rPr>
          <w:rFonts w:ascii="Times New Roman" w:hAnsi="Times New Roman"/>
          <w:sz w:val="20"/>
          <w:szCs w:val="20"/>
        </w:rPr>
        <w:tab/>
      </w:r>
      <w:r w:rsidRPr="007E16D2">
        <w:rPr>
          <w:rFonts w:ascii="Times New Roman" w:hAnsi="Times New Roman"/>
          <w:sz w:val="20"/>
          <w:szCs w:val="20"/>
        </w:rPr>
        <w:tab/>
      </w:r>
      <w:r>
        <w:rPr>
          <w:rFonts w:ascii="Times New Roman" w:hAnsi="Times New Roman"/>
          <w:sz w:val="20"/>
          <w:szCs w:val="20"/>
        </w:rPr>
        <w:tab/>
      </w:r>
      <w:r w:rsidRPr="007E16D2">
        <w:rPr>
          <w:rFonts w:ascii="Times New Roman" w:hAnsi="Times New Roman"/>
          <w:sz w:val="20"/>
          <w:szCs w:val="20"/>
          <w:u w:val="single"/>
        </w:rPr>
        <w:t>(3,20,000)</w:t>
      </w:r>
    </w:p>
    <w:p w:rsidR="0080484D" w:rsidRPr="007E16D2" w:rsidRDefault="0080484D" w:rsidP="0080484D">
      <w:pPr>
        <w:spacing w:after="0" w:line="240" w:lineRule="auto"/>
        <w:ind w:left="360"/>
        <w:rPr>
          <w:rFonts w:ascii="Times New Roman" w:hAnsi="Times New Roman"/>
          <w:sz w:val="20"/>
          <w:szCs w:val="20"/>
        </w:rPr>
      </w:pPr>
      <w:r w:rsidRPr="007E16D2">
        <w:rPr>
          <w:rFonts w:ascii="Times New Roman" w:hAnsi="Times New Roman"/>
          <w:b/>
          <w:sz w:val="20"/>
          <w:szCs w:val="20"/>
        </w:rPr>
        <w:tab/>
      </w:r>
      <w:r w:rsidRPr="007E16D2">
        <w:rPr>
          <w:rFonts w:ascii="Times New Roman" w:hAnsi="Times New Roman"/>
          <w:b/>
          <w:sz w:val="20"/>
          <w:szCs w:val="20"/>
        </w:rPr>
        <w:tab/>
      </w:r>
      <w:r w:rsidRPr="007E16D2">
        <w:rPr>
          <w:rFonts w:ascii="Times New Roman" w:hAnsi="Times New Roman"/>
          <w:b/>
          <w:sz w:val="20"/>
          <w:szCs w:val="20"/>
        </w:rPr>
        <w:tab/>
      </w:r>
      <w:r>
        <w:rPr>
          <w:rFonts w:ascii="Times New Roman" w:hAnsi="Times New Roman"/>
          <w:b/>
          <w:sz w:val="20"/>
          <w:szCs w:val="20"/>
        </w:rPr>
        <w:t xml:space="preserve">    </w:t>
      </w:r>
      <w:r w:rsidRPr="007E16D2">
        <w:rPr>
          <w:rFonts w:ascii="Times New Roman" w:hAnsi="Times New Roman"/>
          <w:b/>
          <w:sz w:val="20"/>
          <w:szCs w:val="20"/>
        </w:rPr>
        <w:t xml:space="preserve">2. </w:t>
      </w:r>
      <w:r w:rsidRPr="007E16D2">
        <w:rPr>
          <w:rFonts w:ascii="Times New Roman" w:hAnsi="Times New Roman"/>
          <w:sz w:val="20"/>
          <w:szCs w:val="20"/>
        </w:rPr>
        <w:t>Long-term Borrowings:</w:t>
      </w:r>
    </w:p>
    <w:p w:rsidR="0080484D" w:rsidRPr="0080484D" w:rsidRDefault="0080484D" w:rsidP="0080484D">
      <w:pPr>
        <w:spacing w:after="0" w:line="240" w:lineRule="auto"/>
        <w:ind w:left="360"/>
        <w:rPr>
          <w:rFonts w:ascii="Times New Roman" w:hAnsi="Times New Roman"/>
          <w:sz w:val="20"/>
          <w:szCs w:val="20"/>
          <w:u w:val="single"/>
        </w:rPr>
      </w:pPr>
      <w:r w:rsidRPr="007E16D2">
        <w:rPr>
          <w:rFonts w:ascii="Times New Roman" w:hAnsi="Times New Roman"/>
          <w:b/>
          <w:sz w:val="20"/>
          <w:szCs w:val="20"/>
        </w:rPr>
        <w:tab/>
      </w:r>
      <w:r w:rsidRPr="007E16D2">
        <w:rPr>
          <w:rFonts w:ascii="Times New Roman" w:hAnsi="Times New Roman"/>
          <w:b/>
          <w:sz w:val="20"/>
          <w:szCs w:val="20"/>
        </w:rPr>
        <w:tab/>
      </w:r>
      <w:r w:rsidRPr="007E16D2">
        <w:rPr>
          <w:rFonts w:ascii="Times New Roman" w:hAnsi="Times New Roman"/>
          <w:b/>
          <w:sz w:val="20"/>
          <w:szCs w:val="20"/>
        </w:rPr>
        <w:tab/>
      </w:r>
      <w:r w:rsidRPr="007E16D2">
        <w:rPr>
          <w:rFonts w:ascii="Times New Roman" w:hAnsi="Times New Roman"/>
          <w:b/>
          <w:sz w:val="20"/>
          <w:szCs w:val="20"/>
        </w:rPr>
        <w:tab/>
        <w:t xml:space="preserve"> </w:t>
      </w:r>
      <w:r w:rsidRPr="007E16D2">
        <w:rPr>
          <w:rFonts w:ascii="Times New Roman" w:hAnsi="Times New Roman"/>
          <w:sz w:val="20"/>
          <w:szCs w:val="20"/>
        </w:rPr>
        <w:t xml:space="preserve">9% Debentures </w:t>
      </w:r>
      <w:r w:rsidRPr="007E16D2">
        <w:rPr>
          <w:rFonts w:ascii="Times New Roman" w:hAnsi="Times New Roman"/>
          <w:sz w:val="20"/>
          <w:szCs w:val="20"/>
        </w:rPr>
        <w:tab/>
      </w:r>
      <w:r w:rsidRPr="007E16D2">
        <w:rPr>
          <w:rFonts w:ascii="Times New Roman" w:hAnsi="Times New Roman"/>
          <w:sz w:val="20"/>
          <w:szCs w:val="20"/>
        </w:rPr>
        <w:tab/>
      </w:r>
      <w:r w:rsidRPr="007E16D2">
        <w:rPr>
          <w:rFonts w:ascii="Times New Roman" w:hAnsi="Times New Roman"/>
          <w:sz w:val="20"/>
          <w:szCs w:val="20"/>
        </w:rPr>
        <w:tab/>
      </w:r>
      <w:r>
        <w:rPr>
          <w:rFonts w:ascii="Times New Roman" w:hAnsi="Times New Roman"/>
          <w:sz w:val="20"/>
          <w:szCs w:val="20"/>
        </w:rPr>
        <w:tab/>
      </w:r>
      <w:r w:rsidRPr="007E16D2">
        <w:rPr>
          <w:rFonts w:ascii="Times New Roman" w:hAnsi="Times New Roman"/>
          <w:sz w:val="20"/>
          <w:szCs w:val="20"/>
          <w:u w:val="single"/>
        </w:rPr>
        <w:t>2,00,000</w:t>
      </w:r>
      <w:r w:rsidRPr="007E16D2">
        <w:rPr>
          <w:rFonts w:ascii="Times New Roman" w:hAnsi="Times New Roman"/>
          <w:sz w:val="20"/>
          <w:szCs w:val="20"/>
        </w:rPr>
        <w:tab/>
      </w:r>
      <w:r w:rsidRPr="007E16D2">
        <w:rPr>
          <w:rFonts w:ascii="Times New Roman" w:hAnsi="Times New Roman"/>
          <w:sz w:val="20"/>
          <w:szCs w:val="20"/>
        </w:rPr>
        <w:tab/>
      </w:r>
      <w:r>
        <w:rPr>
          <w:rFonts w:ascii="Times New Roman" w:hAnsi="Times New Roman"/>
          <w:sz w:val="20"/>
          <w:szCs w:val="20"/>
        </w:rPr>
        <w:tab/>
      </w:r>
      <w:r w:rsidRPr="007E16D2">
        <w:rPr>
          <w:rFonts w:ascii="Times New Roman" w:hAnsi="Times New Roman"/>
          <w:sz w:val="20"/>
          <w:szCs w:val="20"/>
          <w:u w:val="single"/>
        </w:rPr>
        <w:t>4,</w:t>
      </w:r>
      <w:r w:rsidRPr="0095655F">
        <w:rPr>
          <w:rFonts w:ascii="Times New Roman" w:hAnsi="Times New Roman"/>
          <w:sz w:val="20"/>
          <w:szCs w:val="20"/>
        </w:rPr>
        <w:t>00</w:t>
      </w:r>
      <w:r>
        <w:rPr>
          <w:rFonts w:ascii="Times New Roman" w:hAnsi="Times New Roman"/>
          <w:sz w:val="20"/>
          <w:szCs w:val="20"/>
        </w:rPr>
        <w:tab/>
      </w:r>
      <w:r>
        <w:rPr>
          <w:rFonts w:ascii="Times New Roman" w:hAnsi="Times New Roman"/>
          <w:sz w:val="20"/>
          <w:szCs w:val="20"/>
        </w:rPr>
        <w:tab/>
      </w:r>
      <w:r w:rsidRPr="0095655F">
        <w:rPr>
          <w:rFonts w:ascii="Times New Roman" w:hAnsi="Times New Roman"/>
          <w:b/>
          <w:sz w:val="24"/>
          <w:szCs w:val="24"/>
        </w:rPr>
        <w:t>Additional</w:t>
      </w:r>
      <w:r>
        <w:rPr>
          <w:rFonts w:ascii="Times New Roman" w:hAnsi="Times New Roman"/>
          <w:b/>
          <w:sz w:val="24"/>
          <w:szCs w:val="24"/>
        </w:rPr>
        <w:t xml:space="preserve"> Information: </w:t>
      </w:r>
      <w:r>
        <w:rPr>
          <w:rFonts w:ascii="Times New Roman" w:hAnsi="Times New Roman"/>
        </w:rPr>
        <w:t xml:space="preserve">Included in the fixed assets was a piece of machinery costing </w:t>
      </w:r>
      <w:r>
        <w:rPr>
          <w:rFonts w:ascii="Times New Roman" w:hAnsi="Times New Roman"/>
          <w:noProof/>
          <w:lang w:val="en-US"/>
        </w:rPr>
        <w:drawing>
          <wp:inline distT="0" distB="0" distL="0" distR="0">
            <wp:extent cx="114300" cy="182880"/>
            <wp:effectExtent l="19050" t="0" r="0" b="0"/>
            <wp:docPr id="92" name="Picture 92"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rPr>
        <w:t xml:space="preserve">70,000 on which depreciation charged was </w:t>
      </w:r>
      <w:r>
        <w:rPr>
          <w:rFonts w:ascii="Times New Roman" w:hAnsi="Times New Roman"/>
          <w:noProof/>
          <w:lang w:val="en-US"/>
        </w:rPr>
        <w:drawing>
          <wp:inline distT="0" distB="0" distL="0" distR="0">
            <wp:extent cx="114300" cy="182880"/>
            <wp:effectExtent l="19050" t="0" r="0" b="0"/>
            <wp:docPr id="93" name="Picture 93"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rPr>
        <w:t xml:space="preserve">40,000 and it was sold for </w:t>
      </w:r>
      <w:r>
        <w:rPr>
          <w:rFonts w:ascii="Times New Roman" w:hAnsi="Times New Roman"/>
          <w:noProof/>
          <w:lang w:val="en-US"/>
        </w:rPr>
        <w:drawing>
          <wp:inline distT="0" distB="0" distL="0" distR="0">
            <wp:extent cx="114300" cy="182880"/>
            <wp:effectExtent l="19050" t="0" r="0" b="0"/>
            <wp:docPr id="94" name="Picture 94"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rPr>
        <w:t xml:space="preserve">30,000.  During the year </w:t>
      </w:r>
      <w:r>
        <w:rPr>
          <w:rFonts w:ascii="Times New Roman" w:hAnsi="Times New Roman"/>
          <w:noProof/>
          <w:lang w:val="en-US"/>
        </w:rPr>
        <w:drawing>
          <wp:inline distT="0" distB="0" distL="0" distR="0">
            <wp:extent cx="114300" cy="182880"/>
            <wp:effectExtent l="19050" t="0" r="0" b="0"/>
            <wp:docPr id="95" name="Picture 95" descr="http://www.techvorm.com/wp-content/uploads/2010/07/Indian-Currency-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techvorm.com/wp-content/uploads/2010/07/Indian-Currency-Symbol.png"/>
                    <pic:cNvPicPr>
                      <a:picLocks noChangeAspect="1" noChangeArrowheads="1"/>
                    </pic:cNvPicPr>
                  </pic:nvPicPr>
                  <pic:blipFill>
                    <a:blip r:embed="rId7" r:link="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Pr>
          <w:rFonts w:ascii="Times New Roman" w:hAnsi="Times New Roman"/>
        </w:rPr>
        <w:t xml:space="preserve">1,40,000 depreciation was charged on fixed assets.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BF6981">
        <w:rPr>
          <w:rFonts w:ascii="Times New Roman" w:hAnsi="Times New Roman"/>
          <w:b/>
          <w:sz w:val="24"/>
          <w:szCs w:val="24"/>
        </w:rPr>
        <w:t>(6)</w:t>
      </w:r>
      <w:r>
        <w:rPr>
          <w:rFonts w:ascii="Times New Roman" w:hAnsi="Times New Roman"/>
        </w:rPr>
        <w:t xml:space="preserve"> </w:t>
      </w: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80484D" w:rsidRDefault="0080484D" w:rsidP="0080484D">
      <w:pPr>
        <w:spacing w:after="0" w:line="240" w:lineRule="auto"/>
        <w:ind w:left="720"/>
        <w:rPr>
          <w:rFonts w:ascii="Times New Roman" w:hAnsi="Times New Roman"/>
        </w:rPr>
      </w:pPr>
    </w:p>
    <w:p w:rsidR="006E4FA6" w:rsidRDefault="006E4FA6"/>
    <w:sectPr w:rsidR="006E4FA6" w:rsidSect="0080484D">
      <w:headerReference w:type="default" r:id="rId9"/>
      <w:footerReference w:type="default" r:id="rId10"/>
      <w:pgSz w:w="12240" w:h="15840"/>
      <w:pgMar w:top="450" w:right="54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8D" w:rsidRDefault="00A13E8D" w:rsidP="00D97D64">
      <w:pPr>
        <w:spacing w:after="0" w:line="240" w:lineRule="auto"/>
      </w:pPr>
      <w:r>
        <w:separator/>
      </w:r>
    </w:p>
  </w:endnote>
  <w:endnote w:type="continuationSeparator" w:id="1">
    <w:p w:rsidR="00A13E8D" w:rsidRDefault="00A13E8D" w:rsidP="00D97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eehand521 BT">
    <w:altName w:val="Mistral"/>
    <w:charset w:val="00"/>
    <w:family w:val="script"/>
    <w:pitch w:val="variable"/>
    <w:sig w:usb0="00000001" w:usb1="1000204A" w:usb2="00000000" w:usb3="00000000" w:csb0="0000001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3B9" w:rsidRPr="006718A0" w:rsidRDefault="004833B9" w:rsidP="004833B9">
    <w:pPr>
      <w:pStyle w:val="Footer"/>
      <w:ind w:left="360" w:hanging="360"/>
      <w:jc w:val="center"/>
      <w:rPr>
        <w:rFonts w:ascii="Arial" w:hAnsi="Arial" w:cs="Arial"/>
        <w:b/>
        <w:sz w:val="20"/>
        <w:szCs w:val="20"/>
      </w:rPr>
    </w:pPr>
    <w:r w:rsidRPr="006718A0">
      <w:rPr>
        <w:b/>
        <w:sz w:val="20"/>
        <w:szCs w:val="20"/>
      </w:rPr>
      <w:t xml:space="preserve">    </w:t>
    </w:r>
    <w:hyperlink r:id="rId1" w:history="1">
      <w:r w:rsidRPr="006718A0">
        <w:rPr>
          <w:rStyle w:val="Hyperlink"/>
          <w:rFonts w:ascii="Arial" w:hAnsi="Arial" w:cs="Arial"/>
          <w:b w:val="0"/>
          <w:sz w:val="20"/>
          <w:szCs w:val="20"/>
        </w:rPr>
        <w:t>www.cbseguess.com</w:t>
      </w:r>
    </w:hyperlink>
    <w:r w:rsidRPr="006718A0">
      <w:rPr>
        <w:rFonts w:ascii="Arial" w:hAnsi="Arial" w:cs="Arial"/>
        <w:b/>
        <w:sz w:val="20"/>
        <w:szCs w:val="20"/>
      </w:rPr>
      <w:br/>
      <w:t>Other Educational Portals</w:t>
    </w:r>
    <w:r w:rsidRPr="006718A0">
      <w:rPr>
        <w:rFonts w:ascii="Arial" w:hAnsi="Arial" w:cs="Arial"/>
        <w:b/>
        <w:sz w:val="20"/>
        <w:szCs w:val="20"/>
      </w:rPr>
      <w:br/>
    </w:r>
    <w:hyperlink w:history="1">
      <w:r w:rsidRPr="006718A0">
        <w:rPr>
          <w:rStyle w:val="Hyperlink"/>
          <w:rFonts w:ascii="Arial" w:hAnsi="Arial" w:cs="Arial"/>
          <w:b w:val="0"/>
          <w:sz w:val="20"/>
          <w:szCs w:val="20"/>
        </w:rPr>
        <w:t>www.icseguess.com | www.ignouguess.com|www.aipmtguess.com | www.aieeeguess.com | www.niosguess.com | www.iitguess.com</w:t>
      </w:r>
    </w:hyperlink>
  </w:p>
  <w:p w:rsidR="004833B9" w:rsidRDefault="00483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8D" w:rsidRDefault="00A13E8D" w:rsidP="00D97D64">
      <w:pPr>
        <w:spacing w:after="0" w:line="240" w:lineRule="auto"/>
      </w:pPr>
      <w:r>
        <w:separator/>
      </w:r>
    </w:p>
  </w:footnote>
  <w:footnote w:type="continuationSeparator" w:id="1">
    <w:p w:rsidR="00A13E8D" w:rsidRDefault="00A13E8D" w:rsidP="00D97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3B9" w:rsidRDefault="004833B9">
    <w:pPr>
      <w:pStyle w:val="Header"/>
    </w:pPr>
  </w:p>
  <w:tbl>
    <w:tblPr>
      <w:tblW w:w="0" w:type="auto"/>
      <w:jc w:val="center"/>
      <w:tblInd w:w="108" w:type="dxa"/>
      <w:tblLook w:val="0000"/>
    </w:tblPr>
    <w:tblGrid>
      <w:gridCol w:w="4033"/>
      <w:gridCol w:w="4715"/>
    </w:tblGrid>
    <w:tr w:rsidR="004833B9" w:rsidRPr="000D022D" w:rsidTr="003D28A0">
      <w:trPr>
        <w:trHeight w:val="1131"/>
        <w:jc w:val="center"/>
      </w:trPr>
      <w:tc>
        <w:tcPr>
          <w:tcW w:w="4033" w:type="dxa"/>
          <w:vAlign w:val="center"/>
        </w:tcPr>
        <w:p w:rsidR="004833B9" w:rsidRDefault="004833B9" w:rsidP="003D28A0">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4833B9" w:rsidRPr="000D022D" w:rsidRDefault="004833B9" w:rsidP="003D28A0">
          <w:pPr>
            <w:pStyle w:val="Header"/>
            <w:jc w:val="center"/>
            <w:rPr>
              <w:rFonts w:cs="Arial"/>
              <w:b/>
              <w:color w:val="0066CC"/>
              <w:sz w:val="32"/>
              <w:szCs w:val="32"/>
            </w:rPr>
          </w:pPr>
          <w:hyperlink r:id="rId2" w:history="1">
            <w:r w:rsidRPr="000D022D">
              <w:rPr>
                <w:rStyle w:val="Hyperlink"/>
                <w:rFonts w:cs="Arial"/>
                <w:sz w:val="32"/>
                <w:szCs w:val="32"/>
              </w:rPr>
              <w:t>http://www.cbseguess.com/</w:t>
            </w:r>
          </w:hyperlink>
        </w:p>
      </w:tc>
    </w:tr>
  </w:tbl>
  <w:p w:rsidR="004833B9" w:rsidRDefault="004833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30B0"/>
    <w:multiLevelType w:val="hybridMultilevel"/>
    <w:tmpl w:val="875A31EC"/>
    <w:lvl w:ilvl="0" w:tplc="04523D20">
      <w:start w:val="1"/>
      <w:numFmt w:val="decimal"/>
      <w:lvlText w:val="(%1)"/>
      <w:lvlJc w:val="left"/>
      <w:pPr>
        <w:tabs>
          <w:tab w:val="num" w:pos="1080"/>
        </w:tabs>
        <w:ind w:left="1080" w:hanging="360"/>
      </w:pPr>
      <w:rPr>
        <w:rFonts w:hint="default"/>
        <w:b/>
      </w:rPr>
    </w:lvl>
    <w:lvl w:ilvl="1" w:tplc="A85EA184">
      <w:start w:val="1"/>
      <w:numFmt w:val="lowerRoman"/>
      <w:lvlText w:val="(%2)"/>
      <w:lvlJc w:val="left"/>
      <w:pPr>
        <w:tabs>
          <w:tab w:val="num" w:pos="2160"/>
        </w:tabs>
        <w:ind w:left="2160" w:hanging="720"/>
      </w:pPr>
      <w:rPr>
        <w:rFonts w:hint="default"/>
        <w:b/>
      </w:rPr>
    </w:lvl>
    <w:lvl w:ilvl="2" w:tplc="B75CB1EA">
      <w:start w:val="1"/>
      <w:numFmt w:val="lowerLetter"/>
      <w:lvlText w:val="(%3)"/>
      <w:lvlJc w:val="left"/>
      <w:pPr>
        <w:tabs>
          <w:tab w:val="num" w:pos="2700"/>
        </w:tabs>
        <w:ind w:left="2700" w:hanging="360"/>
      </w:pPr>
      <w:rPr>
        <w:rFonts w:hint="default"/>
        <w:b/>
      </w:rPr>
    </w:lvl>
    <w:lvl w:ilvl="3" w:tplc="8CDEA87A">
      <w:start w:val="1"/>
      <w:numFmt w:val="lowerLetter"/>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0D91650"/>
    <w:multiLevelType w:val="hybridMultilevel"/>
    <w:tmpl w:val="BEC4185A"/>
    <w:lvl w:ilvl="0" w:tplc="4E9C3E0A">
      <w:start w:val="1"/>
      <w:numFmt w:val="decimal"/>
      <w:lvlText w:val="%1."/>
      <w:lvlJc w:val="left"/>
      <w:pPr>
        <w:tabs>
          <w:tab w:val="num" w:pos="720"/>
        </w:tabs>
        <w:ind w:left="720" w:hanging="360"/>
      </w:pPr>
      <w:rPr>
        <w:rFonts w:hint="default"/>
        <w:b/>
      </w:rPr>
    </w:lvl>
    <w:lvl w:ilvl="1" w:tplc="48D69640">
      <w:start w:val="1"/>
      <w:numFmt w:val="lowerRoman"/>
      <w:lvlText w:val="(%2)"/>
      <w:lvlJc w:val="left"/>
      <w:pPr>
        <w:tabs>
          <w:tab w:val="num" w:pos="1800"/>
        </w:tabs>
        <w:ind w:left="1800" w:hanging="720"/>
      </w:pPr>
      <w:rPr>
        <w:rFonts w:ascii="Times New Roman" w:hAnsi="Times New Roman" w:hint="default"/>
        <w:b/>
      </w:rPr>
    </w:lvl>
    <w:lvl w:ilvl="2" w:tplc="8CDEA87A">
      <w:start w:val="1"/>
      <w:numFmt w:val="lowerLetter"/>
      <w:lvlText w:val="(%3)"/>
      <w:lvlJc w:val="left"/>
      <w:pPr>
        <w:tabs>
          <w:tab w:val="num" w:pos="2340"/>
        </w:tabs>
        <w:ind w:left="2340" w:hanging="360"/>
      </w:pPr>
      <w:rPr>
        <w:rFonts w:hint="default"/>
        <w:b/>
      </w:rPr>
    </w:lvl>
    <w:lvl w:ilvl="3" w:tplc="77CC28C0">
      <w:start w:val="1"/>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77084"/>
    <w:multiLevelType w:val="hybridMultilevel"/>
    <w:tmpl w:val="6340F7CA"/>
    <w:lvl w:ilvl="0" w:tplc="BC743C28">
      <w:start w:val="1"/>
      <w:numFmt w:val="lowerRoman"/>
      <w:lvlText w:val="(%1)"/>
      <w:lvlJc w:val="left"/>
      <w:pPr>
        <w:tabs>
          <w:tab w:val="num" w:pos="1440"/>
        </w:tabs>
        <w:ind w:left="1440" w:hanging="1080"/>
      </w:pPr>
      <w:rPr>
        <w:rFonts w:ascii="Freehand521 BT" w:hAnsi="Freehand521 BT"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7F17C0"/>
    <w:multiLevelType w:val="hybridMultilevel"/>
    <w:tmpl w:val="51D81E8E"/>
    <w:lvl w:ilvl="0" w:tplc="8CDEA87A">
      <w:start w:val="1"/>
      <w:numFmt w:val="lowerLetter"/>
      <w:lvlText w:val="(%1)"/>
      <w:lvlJc w:val="left"/>
      <w:pPr>
        <w:tabs>
          <w:tab w:val="num" w:pos="2340"/>
        </w:tabs>
        <w:ind w:left="2340" w:hanging="360"/>
      </w:pPr>
      <w:rPr>
        <w:rFonts w:hint="default"/>
        <w:b/>
      </w:rPr>
    </w:lvl>
    <w:lvl w:ilvl="1" w:tplc="76425828">
      <w:start w:val="1"/>
      <w:numFmt w:val="low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0484D"/>
    <w:rsid w:val="000C054F"/>
    <w:rsid w:val="004833B9"/>
    <w:rsid w:val="004D1270"/>
    <w:rsid w:val="006E4FA6"/>
    <w:rsid w:val="0080484D"/>
    <w:rsid w:val="00A13E8D"/>
    <w:rsid w:val="00D97D64"/>
    <w:rsid w:val="00E51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4D"/>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84D"/>
    <w:rPr>
      <w:rFonts w:ascii="Tahoma" w:eastAsia="Calibri" w:hAnsi="Tahoma" w:cs="Tahoma"/>
      <w:sz w:val="16"/>
      <w:szCs w:val="16"/>
      <w:lang w:val="en-IN"/>
    </w:rPr>
  </w:style>
  <w:style w:type="paragraph" w:styleId="Header">
    <w:name w:val="header"/>
    <w:aliases w:val=" Char Char, Char Char Char Char"/>
    <w:basedOn w:val="Normal"/>
    <w:link w:val="HeaderChar"/>
    <w:unhideWhenUsed/>
    <w:rsid w:val="00D97D64"/>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D97D64"/>
    <w:rPr>
      <w:rFonts w:ascii="Calibri" w:eastAsia="Calibri" w:hAnsi="Calibri" w:cs="Times New Roman"/>
      <w:lang w:val="en-IN"/>
    </w:rPr>
  </w:style>
  <w:style w:type="paragraph" w:styleId="Footer">
    <w:name w:val="footer"/>
    <w:basedOn w:val="Normal"/>
    <w:link w:val="FooterChar"/>
    <w:uiPriority w:val="99"/>
    <w:unhideWhenUsed/>
    <w:rsid w:val="00D97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64"/>
    <w:rPr>
      <w:rFonts w:ascii="Calibri" w:eastAsia="Calibri" w:hAnsi="Calibri" w:cs="Times New Roman"/>
      <w:lang w:val="en-IN"/>
    </w:rPr>
  </w:style>
  <w:style w:type="character" w:styleId="Hyperlink">
    <w:name w:val="Hyperlink"/>
    <w:basedOn w:val="DefaultParagraphFont"/>
    <w:rsid w:val="004833B9"/>
    <w:rPr>
      <w:b/>
      <w:bCs/>
      <w:color w:val="0000FF"/>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echvorm.com/wp-content/uploads/2010/07/Indian-Currency-Symbol.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Hans</dc:creator>
  <cp:lastModifiedBy>Accounts</cp:lastModifiedBy>
  <cp:revision>4</cp:revision>
  <dcterms:created xsi:type="dcterms:W3CDTF">2013-01-21T06:52:00Z</dcterms:created>
  <dcterms:modified xsi:type="dcterms:W3CDTF">2013-02-13T10:11:00Z</dcterms:modified>
</cp:coreProperties>
</file>