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16" w:rsidRPr="00630916" w:rsidRDefault="00630916" w:rsidP="00630916">
      <w:pPr>
        <w:pStyle w:val="Heading2"/>
        <w:spacing w:line="360" w:lineRule="auto"/>
        <w:rPr>
          <w:i w:val="0"/>
          <w:szCs w:val="32"/>
        </w:rPr>
      </w:pPr>
      <w:r>
        <w:rPr>
          <w:i w:val="0"/>
          <w:szCs w:val="32"/>
        </w:rPr>
        <w:t xml:space="preserve">      </w:t>
      </w:r>
    </w:p>
    <w:p w:rsidR="001E1640" w:rsidRDefault="001E1640" w:rsidP="001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Paper</w:t>
      </w:r>
      <w:r w:rsidRPr="00EA3A32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13</w:t>
      </w:r>
    </w:p>
    <w:p w:rsidR="001E1640" w:rsidRDefault="001E1640" w:rsidP="001E1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</w:t>
      </w:r>
      <w:r w:rsidRPr="00EA3A32">
        <w:rPr>
          <w:b/>
          <w:sz w:val="32"/>
          <w:szCs w:val="32"/>
        </w:rPr>
        <w:t xml:space="preserve"> XII</w:t>
      </w:r>
    </w:p>
    <w:p w:rsidR="001E1640" w:rsidRDefault="001E1640" w:rsidP="001E1640">
      <w:pPr>
        <w:pStyle w:val="NoSpacing"/>
        <w:jc w:val="center"/>
        <w:rPr>
          <w:b/>
          <w:sz w:val="28"/>
          <w:szCs w:val="28"/>
        </w:rPr>
      </w:pPr>
      <w:r w:rsidRPr="00EA3A3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ubject</w:t>
      </w:r>
      <w:r w:rsidRPr="00EA3A32">
        <w:rPr>
          <w:b/>
          <w:sz w:val="32"/>
          <w:szCs w:val="32"/>
        </w:rPr>
        <w:t>:</w:t>
      </w:r>
      <w:r w:rsidRPr="005618B4">
        <w:rPr>
          <w:b/>
          <w:sz w:val="28"/>
          <w:szCs w:val="28"/>
        </w:rPr>
        <w:t xml:space="preserve"> BUSSINESS STUDIES</w:t>
      </w:r>
    </w:p>
    <w:p w:rsidR="00EA3877" w:rsidRPr="00F4646D" w:rsidRDefault="00EA3877" w:rsidP="00EA3877">
      <w:pPr>
        <w:ind w:left="-1440" w:firstLine="1260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                                         </w:t>
      </w:r>
    </w:p>
    <w:p w:rsidR="00EA3877" w:rsidRDefault="00EA3877" w:rsidP="00EA3877">
      <w:pPr>
        <w:pStyle w:val="Heading2"/>
        <w:pBdr>
          <w:bottom w:val="single" w:sz="12" w:space="0" w:color="auto"/>
        </w:pBdr>
        <w:ind w:hanging="90"/>
        <w:jc w:val="both"/>
        <w:rPr>
          <w:sz w:val="22"/>
          <w:szCs w:val="22"/>
        </w:rPr>
      </w:pPr>
      <w:r>
        <w:rPr>
          <w:sz w:val="22"/>
          <w:szCs w:val="22"/>
        </w:rPr>
        <w:t>Time allowed: 3hr.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           M.M-90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Pr="00577ABA" w:rsidRDefault="001E1640" w:rsidP="00EA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A3877">
        <w:rPr>
          <w:sz w:val="22"/>
          <w:szCs w:val="22"/>
        </w:rPr>
        <w:t xml:space="preserve"> </w:t>
      </w:r>
      <w:r w:rsidR="00EA3877" w:rsidRPr="00577ABA">
        <w:rPr>
          <w:sz w:val="22"/>
          <w:szCs w:val="22"/>
        </w:rPr>
        <w:t>General Instructions: -</w:t>
      </w:r>
    </w:p>
    <w:p w:rsidR="00EA3877" w:rsidRPr="00577ABA" w:rsidRDefault="00EA3877" w:rsidP="00EA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577ABA">
        <w:rPr>
          <w:sz w:val="22"/>
          <w:szCs w:val="22"/>
        </w:rPr>
        <w:t>1. Answers to questions carrying 1 mark may be from one word to one sentence.</w:t>
      </w:r>
    </w:p>
    <w:p w:rsidR="00EA3877" w:rsidRPr="00577ABA" w:rsidRDefault="00EA3877" w:rsidP="00EA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77ABA">
        <w:rPr>
          <w:sz w:val="22"/>
          <w:szCs w:val="22"/>
        </w:rPr>
        <w:t>2. Answer to questions carrying 3 marks may be from 50 to 75 words.</w:t>
      </w:r>
    </w:p>
    <w:p w:rsidR="00EA3877" w:rsidRPr="00577ABA" w:rsidRDefault="00EA3877" w:rsidP="00EA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77ABA">
        <w:rPr>
          <w:sz w:val="22"/>
          <w:szCs w:val="22"/>
        </w:rPr>
        <w:t>3. Answer to questions carrying 4-5 marks may be about 150 words</w:t>
      </w:r>
    </w:p>
    <w:p w:rsidR="00EA3877" w:rsidRDefault="00EA3877" w:rsidP="00EA38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77ABA">
        <w:rPr>
          <w:sz w:val="22"/>
          <w:szCs w:val="22"/>
        </w:rPr>
        <w:t xml:space="preserve">4. Answer to questions carrying </w:t>
      </w:r>
      <w:r>
        <w:rPr>
          <w:sz w:val="22"/>
          <w:szCs w:val="22"/>
        </w:rPr>
        <w:t>6 marks may be about 200 words.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Name the process which relates to the streamlining the attributes of a person required for a job.(1)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Name the function of management which provides movement to the organization.(1)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Name the element of directing which pours life in the organization.(1)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is management by exception?(1)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financial risk.(1)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are the ingredient of sound working capital management?(1)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is primary market?(1)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 w:rsidRPr="009D19FC">
        <w:rPr>
          <w:sz w:val="22"/>
          <w:szCs w:val="22"/>
        </w:rPr>
        <w:t xml:space="preserve"> </w:t>
      </w:r>
      <w:r>
        <w:rPr>
          <w:sz w:val="22"/>
          <w:szCs w:val="22"/>
        </w:rPr>
        <w:t>Explain capital market?(1)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Who can be the president in district forum.(1)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Give any 2 remedies available under  C.P.A.(1)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do you mean by channels of distribution.(1)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What is labeling?(1)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any 3 components of physical distribution.(3)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role of public relation.(3)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Taylor devised the concept of assembly line. Name the technique highlighted here &amp; also explain 2 more techniques.(1+2)</w:t>
      </w:r>
    </w:p>
    <w:p w:rsidR="00EA3877" w:rsidRP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Explain any 3 features of principles of management.(3)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“It is difficult to manage operations without planning, but in our daily lives things do not always go according to plan.” Discuss.(3)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strategies &amp; rule as a types of plan.(3)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Give the difference between function &amp; divisional structure.(4)</w:t>
      </w: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“Decentralization is an extension of delegation of authority.”Do you agree? Explain.(4) </w:t>
      </w:r>
    </w:p>
    <w:p w:rsidR="00EA3877" w:rsidRDefault="00EA3877" w:rsidP="00EA3877">
      <w:pPr>
        <w:ind w:left="360"/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any 4 factors affecting capital structure decision.(4)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“Consumer must be aware of the right they enjoy.”Name the right of consumer highlighted here &amp; also explain 3 more rights.(1+3)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“It acts as a binding force between departments.”Name the concept &amp; explain its any 4 features.(1+4)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 </w:t>
      </w:r>
      <w:r w:rsidR="008829F0">
        <w:t xml:space="preserve">How the staffing </w:t>
      </w:r>
      <w:r>
        <w:rPr>
          <w:sz w:val="22"/>
          <w:szCs w:val="22"/>
        </w:rPr>
        <w:t>manager ,determine the different managerial posts, required in your organization?(5)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“Control does not require any process.”Do you agree? How will you ,as a staffing Explain.(5)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how political &amp; legal environment affect the functioning of a business enterprise.(5)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any 6 sales promotional tools.(6)</w:t>
      </w:r>
    </w:p>
    <w:p w:rsidR="00EA3877" w:rsidRDefault="00EA3877" w:rsidP="00EA3877">
      <w:pPr>
        <w:jc w:val="both"/>
        <w:rPr>
          <w:sz w:val="22"/>
          <w:szCs w:val="22"/>
        </w:rPr>
      </w:pPr>
    </w:p>
    <w:p w:rsidR="00EA3877" w:rsidRDefault="00EA3877" w:rsidP="00EA387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Or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</w:p>
    <w:p w:rsidR="00EA3877" w:rsidRDefault="00EA3877" w:rsidP="00EA387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Explain qualities of good sales men. Any 6.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</w:p>
    <w:p w:rsidR="00EA3877" w:rsidRDefault="00EA3877" w:rsidP="00EA3877">
      <w:pPr>
        <w:ind w:left="720"/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“It creates the felling of ownership to the employees.”Name the type of incentive &amp; also explain its types .any 4.(6)</w:t>
      </w:r>
    </w:p>
    <w:p w:rsidR="00EA3877" w:rsidRDefault="00EA3877" w:rsidP="00030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Or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“This function of management takes place throughout the life of an organization.”Name it &amp; explain its importance also. </w:t>
      </w: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Explain any 5 factors affecting dividend decision.(6)</w:t>
      </w:r>
    </w:p>
    <w:p w:rsidR="00EA3877" w:rsidRDefault="00EA3877" w:rsidP="00E415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Or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Explain any 5 factors affecting fixed capital decision</w:t>
      </w:r>
      <w:r w:rsidR="00EC48D4">
        <w:rPr>
          <w:sz w:val="22"/>
          <w:szCs w:val="22"/>
        </w:rPr>
        <w:t>. (</w:t>
      </w:r>
      <w:r>
        <w:rPr>
          <w:sz w:val="22"/>
          <w:szCs w:val="22"/>
        </w:rPr>
        <w:t>6)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</w:p>
    <w:p w:rsidR="00EA3877" w:rsidRDefault="00EA3877" w:rsidP="00EA387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Explain any 4 instruments of money market. </w:t>
      </w:r>
    </w:p>
    <w:p w:rsidR="00EA3877" w:rsidRDefault="00EA3877" w:rsidP="00030E4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Or</w:t>
      </w:r>
    </w:p>
    <w:p w:rsidR="00EA3877" w:rsidRDefault="00EA3877" w:rsidP="00EA3877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Explain functions of security exchange board of India.</w:t>
      </w:r>
    </w:p>
    <w:p w:rsidR="00030E4C" w:rsidRDefault="00030E4C" w:rsidP="00EA3877">
      <w:pPr>
        <w:ind w:left="720"/>
        <w:jc w:val="both"/>
        <w:rPr>
          <w:sz w:val="22"/>
          <w:szCs w:val="22"/>
        </w:rPr>
      </w:pPr>
    </w:p>
    <w:p w:rsidR="00030E4C" w:rsidRPr="00E415C0" w:rsidRDefault="00030E4C" w:rsidP="00030E4C">
      <w:pPr>
        <w:pStyle w:val="Footer"/>
        <w:jc w:val="center"/>
        <w:rPr>
          <w:b/>
        </w:rPr>
      </w:pPr>
      <w:r w:rsidRPr="00E415C0">
        <w:rPr>
          <w:b/>
        </w:rPr>
        <w:t>PAPER DRAFTED BY : SANJEEV VAID</w:t>
      </w:r>
    </w:p>
    <w:p w:rsidR="0056192E" w:rsidRDefault="00030E4C" w:rsidP="00030E4C">
      <w:pPr>
        <w:pStyle w:val="Footer"/>
        <w:jc w:val="center"/>
        <w:rPr>
          <w:sz w:val="22"/>
          <w:szCs w:val="22"/>
        </w:rPr>
      </w:pPr>
      <w:r w:rsidRPr="00E415C0">
        <w:rPr>
          <w:b/>
        </w:rPr>
        <w:t>www.thegurukulinstitue.in</w:t>
      </w:r>
    </w:p>
    <w:sectPr w:rsidR="0056192E" w:rsidSect="001C246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0D" w:rsidRDefault="00AE5D0D" w:rsidP="00630916">
      <w:r>
        <w:separator/>
      </w:r>
    </w:p>
  </w:endnote>
  <w:endnote w:type="continuationSeparator" w:id="1">
    <w:p w:rsidR="00AE5D0D" w:rsidRDefault="00AE5D0D" w:rsidP="0063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4C" w:rsidRPr="006718A0" w:rsidRDefault="00030E4C" w:rsidP="00030E4C">
    <w:pPr>
      <w:pStyle w:val="Footer"/>
      <w:ind w:left="360" w:hanging="360"/>
      <w:jc w:val="center"/>
      <w:rPr>
        <w:rFonts w:ascii="Arial" w:hAnsi="Arial" w:cs="Arial"/>
        <w:b/>
        <w:sz w:val="20"/>
        <w:szCs w:val="20"/>
      </w:rPr>
    </w:pPr>
    <w:r w:rsidRPr="006718A0">
      <w:rPr>
        <w:b/>
        <w:sz w:val="20"/>
        <w:szCs w:val="20"/>
      </w:rPr>
      <w:t xml:space="preserve">    </w:t>
    </w:r>
    <w:hyperlink r:id="rId1"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www.cbseguess.com</w:t>
      </w:r>
    </w:hyperlink>
    <w:r w:rsidRPr="006718A0">
      <w:rPr>
        <w:rFonts w:ascii="Arial" w:hAnsi="Arial" w:cs="Arial"/>
        <w:b/>
        <w:sz w:val="20"/>
        <w:szCs w:val="20"/>
      </w:rPr>
      <w:br/>
      <w:t>Other Educational Portals</w:t>
    </w:r>
    <w:r w:rsidRPr="006718A0">
      <w:rPr>
        <w:rFonts w:ascii="Arial" w:hAnsi="Arial" w:cs="Arial"/>
        <w:b/>
        <w:sz w:val="20"/>
        <w:szCs w:val="20"/>
      </w:rPr>
      <w:br/>
    </w:r>
    <w:hyperlink w:history="1">
      <w:r w:rsidRPr="006718A0">
        <w:rPr>
          <w:rStyle w:val="Hyperlink"/>
          <w:rFonts w:ascii="Arial" w:hAnsi="Arial" w:cs="Arial"/>
          <w:b/>
          <w:sz w:val="20"/>
          <w:szCs w:val="20"/>
        </w:rPr>
        <w:t>www.icseguess.com | www.ignouguess.com|www.aipmtguess.com | www.aieeeguess.com | www.niosguess.com | www.iitguess.com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0D" w:rsidRDefault="00AE5D0D" w:rsidP="00630916">
      <w:r>
        <w:separator/>
      </w:r>
    </w:p>
  </w:footnote>
  <w:footnote w:type="continuationSeparator" w:id="1">
    <w:p w:rsidR="00AE5D0D" w:rsidRDefault="00AE5D0D" w:rsidP="00630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4" w:rsidRDefault="00C35E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5157" o:spid="_x0000_s4098" type="#_x0000_t75" style="position:absolute;margin-left:0;margin-top:0;width:467.75pt;height:326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30E4C" w:rsidRPr="000D022D" w:rsidTr="0050023C">
      <w:trPr>
        <w:trHeight w:val="1131"/>
        <w:jc w:val="center"/>
      </w:trPr>
      <w:tc>
        <w:tcPr>
          <w:tcW w:w="4033" w:type="dxa"/>
          <w:vAlign w:val="center"/>
        </w:tcPr>
        <w:p w:rsidR="00030E4C" w:rsidRDefault="00030E4C" w:rsidP="0050023C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30E4C" w:rsidRPr="000D022D" w:rsidRDefault="00030E4C" w:rsidP="0050023C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sz w:val="32"/>
                <w:szCs w:val="32"/>
              </w:rPr>
              <w:t>http://www.cbseguess.com/</w:t>
            </w:r>
          </w:hyperlink>
        </w:p>
      </w:tc>
    </w:tr>
  </w:tbl>
  <w:p w:rsidR="00630916" w:rsidRDefault="006309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94" w:rsidRDefault="00C35E3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5156" o:spid="_x0000_s4097" type="#_x0000_t75" style="position:absolute;margin-left:0;margin-top:0;width:467.75pt;height:326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A1ACB"/>
    <w:multiLevelType w:val="hybridMultilevel"/>
    <w:tmpl w:val="16AE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3877"/>
    <w:rsid w:val="00030E4C"/>
    <w:rsid w:val="001C2460"/>
    <w:rsid w:val="001E1640"/>
    <w:rsid w:val="0022357E"/>
    <w:rsid w:val="00284E2E"/>
    <w:rsid w:val="00524DF8"/>
    <w:rsid w:val="0056192E"/>
    <w:rsid w:val="005D3D3F"/>
    <w:rsid w:val="00630916"/>
    <w:rsid w:val="0083775B"/>
    <w:rsid w:val="008829F0"/>
    <w:rsid w:val="00960581"/>
    <w:rsid w:val="009959B0"/>
    <w:rsid w:val="00A035E6"/>
    <w:rsid w:val="00AE5D0D"/>
    <w:rsid w:val="00C35E3B"/>
    <w:rsid w:val="00E415C0"/>
    <w:rsid w:val="00E43894"/>
    <w:rsid w:val="00EA3877"/>
    <w:rsid w:val="00EC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877"/>
    <w:pPr>
      <w:keepNext/>
      <w:jc w:val="both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EA3877"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877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EA3877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ListParagraph">
    <w:name w:val="List Paragraph"/>
    <w:basedOn w:val="Normal"/>
    <w:uiPriority w:val="34"/>
    <w:qFormat/>
    <w:rsid w:val="00EA3877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63091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6309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9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3091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1E164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E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CD44-B600-495A-A68A-A3793999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Accounts</cp:lastModifiedBy>
  <cp:revision>8</cp:revision>
  <dcterms:created xsi:type="dcterms:W3CDTF">2013-02-10T06:36:00Z</dcterms:created>
  <dcterms:modified xsi:type="dcterms:W3CDTF">2013-02-20T09:12:00Z</dcterms:modified>
</cp:coreProperties>
</file>