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20" w:rsidRDefault="009A6320" w:rsidP="009B47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Palatino-Bold"/>
          <w:b/>
          <w:bCs/>
          <w:i w:val="0"/>
          <w:sz w:val="24"/>
          <w:szCs w:val="24"/>
        </w:rPr>
      </w:pPr>
      <w:r w:rsidRPr="009B474D">
        <w:rPr>
          <w:rFonts w:ascii="Verdana" w:hAnsi="Verdana" w:cs="Arial"/>
          <w:b/>
          <w:i w:val="0"/>
          <w:sz w:val="24"/>
          <w:szCs w:val="24"/>
        </w:rPr>
        <w:t>Sample Paper – 2018</w:t>
      </w:r>
      <w:r w:rsidRPr="009B474D">
        <w:rPr>
          <w:rFonts w:ascii="Verdana" w:hAnsi="Verdana" w:cs="Arial"/>
          <w:b/>
          <w:i w:val="0"/>
          <w:sz w:val="24"/>
          <w:szCs w:val="24"/>
        </w:rPr>
        <w:br/>
      </w:r>
      <w:r w:rsidRPr="009B474D">
        <w:rPr>
          <w:rFonts w:ascii="Verdana" w:hAnsi="Verdana"/>
          <w:b/>
          <w:i w:val="0"/>
          <w:sz w:val="24"/>
          <w:szCs w:val="24"/>
        </w:rPr>
        <w:t>Subject –</w:t>
      </w:r>
      <w:r w:rsidRPr="009B474D">
        <w:rPr>
          <w:rFonts w:ascii="Verdana" w:hAnsi="Verdana" w:cs="Palatino-Bold"/>
          <w:b/>
          <w:bCs/>
          <w:i w:val="0"/>
          <w:sz w:val="24"/>
          <w:szCs w:val="24"/>
        </w:rPr>
        <w:t xml:space="preserve"> Chemistry</w:t>
      </w:r>
    </w:p>
    <w:p w:rsidR="009B474D" w:rsidRPr="009B474D" w:rsidRDefault="009B474D" w:rsidP="009B474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B474D">
        <w:rPr>
          <w:rFonts w:ascii="Verdana" w:hAnsi="Verdana"/>
          <w:b/>
          <w:i w:val="0"/>
          <w:sz w:val="24"/>
          <w:szCs w:val="24"/>
        </w:rPr>
        <w:t>Class – XII</w:t>
      </w:r>
      <w:r w:rsidRPr="009B474D">
        <w:rPr>
          <w:rFonts w:ascii="Verdana" w:hAnsi="Verdana"/>
          <w:b/>
          <w:i w:val="0"/>
          <w:sz w:val="24"/>
          <w:szCs w:val="24"/>
        </w:rPr>
        <w:br/>
      </w:r>
    </w:p>
    <w:p w:rsidR="009A6320" w:rsidRPr="006031F9" w:rsidRDefault="009A6320" w:rsidP="009A6320">
      <w:pPr>
        <w:rPr>
          <w:sz w:val="24"/>
          <w:szCs w:val="24"/>
        </w:rPr>
      </w:pPr>
      <w:proofErr w:type="spellStart"/>
      <w:r w:rsidRPr="006031F9">
        <w:rPr>
          <w:sz w:val="24"/>
          <w:szCs w:val="24"/>
        </w:rPr>
        <w:t>Rolle</w:t>
      </w:r>
      <w:proofErr w:type="spellEnd"/>
      <w:r w:rsidRPr="006031F9">
        <w:rPr>
          <w:sz w:val="24"/>
          <w:szCs w:val="24"/>
        </w:rPr>
        <w:t xml:space="preserve">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31F9">
        <w:rPr>
          <w:sz w:val="24"/>
          <w:szCs w:val="24"/>
        </w:rPr>
        <w:t xml:space="preserve"> Code No.8</w:t>
      </w:r>
      <w:r>
        <w:rPr>
          <w:sz w:val="24"/>
          <w:szCs w:val="24"/>
        </w:rPr>
        <w:t>5</w:t>
      </w:r>
      <w:r w:rsidRPr="006031F9">
        <w:rPr>
          <w:sz w:val="24"/>
          <w:szCs w:val="24"/>
        </w:rPr>
        <w:t>/2/1</w:t>
      </w:r>
    </w:p>
    <w:p w:rsidR="009A6320" w:rsidRPr="006031F9" w:rsidRDefault="009A6320" w:rsidP="009A6320">
      <w:pPr>
        <w:rPr>
          <w:sz w:val="24"/>
          <w:szCs w:val="24"/>
        </w:rPr>
      </w:pPr>
      <w:r w:rsidRPr="006031F9">
        <w:rPr>
          <w:sz w:val="24"/>
          <w:szCs w:val="24"/>
        </w:rPr>
        <w:t>Time</w:t>
      </w:r>
      <w:proofErr w:type="gramStart"/>
      <w:r w:rsidRPr="006031F9">
        <w:rPr>
          <w:sz w:val="24"/>
          <w:szCs w:val="24"/>
        </w:rPr>
        <w:t>:3hrs</w:t>
      </w:r>
      <w:proofErr w:type="gramEnd"/>
      <w:r w:rsidRPr="006031F9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6031F9">
        <w:rPr>
          <w:sz w:val="24"/>
          <w:szCs w:val="24"/>
        </w:rPr>
        <w:t>MM:70</w:t>
      </w:r>
    </w:p>
    <w:p w:rsidR="009A6320" w:rsidRPr="006031F9" w:rsidRDefault="009A6320" w:rsidP="009A6320">
      <w:pPr>
        <w:rPr>
          <w:sz w:val="24"/>
          <w:szCs w:val="24"/>
        </w:rPr>
      </w:pPr>
      <w:r w:rsidRPr="006031F9">
        <w:rPr>
          <w:sz w:val="24"/>
          <w:szCs w:val="24"/>
        </w:rPr>
        <w:t>General instructions:</w:t>
      </w:r>
    </w:p>
    <w:p w:rsidR="009A6320" w:rsidRPr="009824F5" w:rsidRDefault="009A6320" w:rsidP="009A6320">
      <w:pPr>
        <w:rPr>
          <w:b/>
          <w:i w:val="0"/>
        </w:rPr>
      </w:pPr>
      <w:proofErr w:type="gramStart"/>
      <w:r w:rsidRPr="009824F5">
        <w:rPr>
          <w:b/>
          <w:i w:val="0"/>
        </w:rPr>
        <w:t>1.All</w:t>
      </w:r>
      <w:proofErr w:type="gramEnd"/>
      <w:r w:rsidRPr="009824F5">
        <w:rPr>
          <w:b/>
          <w:i w:val="0"/>
        </w:rPr>
        <w:t xml:space="preserve"> questions are compulsory.</w:t>
      </w:r>
    </w:p>
    <w:p w:rsidR="009A6320" w:rsidRPr="009824F5" w:rsidRDefault="009A6320" w:rsidP="009A6320">
      <w:pPr>
        <w:rPr>
          <w:b/>
          <w:i w:val="0"/>
        </w:rPr>
      </w:pPr>
      <w:proofErr w:type="gramStart"/>
      <w:r w:rsidRPr="009824F5">
        <w:rPr>
          <w:b/>
          <w:i w:val="0"/>
        </w:rPr>
        <w:t>2.Marks</w:t>
      </w:r>
      <w:proofErr w:type="gramEnd"/>
      <w:r w:rsidRPr="009824F5">
        <w:rPr>
          <w:b/>
          <w:i w:val="0"/>
        </w:rPr>
        <w:t xml:space="preserve"> for each question are indicated against it.</w:t>
      </w:r>
    </w:p>
    <w:p w:rsidR="009A6320" w:rsidRPr="009824F5" w:rsidRDefault="009A6320" w:rsidP="009A6320">
      <w:pPr>
        <w:rPr>
          <w:b/>
          <w:i w:val="0"/>
        </w:rPr>
      </w:pPr>
      <w:proofErr w:type="gramStart"/>
      <w:r w:rsidRPr="009824F5">
        <w:rPr>
          <w:b/>
          <w:i w:val="0"/>
        </w:rPr>
        <w:t>3.Questions</w:t>
      </w:r>
      <w:proofErr w:type="gramEnd"/>
      <w:r w:rsidRPr="009824F5">
        <w:rPr>
          <w:b/>
          <w:i w:val="0"/>
        </w:rPr>
        <w:t xml:space="preserve"> number 1to 8 are very short –answer questions, carrying 1 mark each. Answer these in one word or about one sentence each.</w:t>
      </w:r>
    </w:p>
    <w:p w:rsidR="009A6320" w:rsidRPr="009824F5" w:rsidRDefault="009A6320" w:rsidP="009A6320">
      <w:pPr>
        <w:rPr>
          <w:b/>
          <w:i w:val="0"/>
        </w:rPr>
      </w:pPr>
      <w:proofErr w:type="gramStart"/>
      <w:r w:rsidRPr="009824F5">
        <w:rPr>
          <w:b/>
          <w:i w:val="0"/>
        </w:rPr>
        <w:t>4.Questions</w:t>
      </w:r>
      <w:proofErr w:type="gramEnd"/>
      <w:r w:rsidRPr="009824F5">
        <w:rPr>
          <w:b/>
          <w:i w:val="0"/>
        </w:rPr>
        <w:t xml:space="preserve"> number 9 to18 are short –answer questions, carrying 2 marks each. Answer these in about 30 words each.</w:t>
      </w:r>
    </w:p>
    <w:p w:rsidR="009A6320" w:rsidRPr="009824F5" w:rsidRDefault="009A6320" w:rsidP="009A6320">
      <w:pPr>
        <w:rPr>
          <w:b/>
          <w:i w:val="0"/>
        </w:rPr>
      </w:pPr>
      <w:proofErr w:type="gramStart"/>
      <w:r w:rsidRPr="009824F5">
        <w:rPr>
          <w:b/>
          <w:i w:val="0"/>
        </w:rPr>
        <w:t>5.Questions</w:t>
      </w:r>
      <w:proofErr w:type="gramEnd"/>
      <w:r w:rsidRPr="009824F5">
        <w:rPr>
          <w:b/>
          <w:i w:val="0"/>
        </w:rPr>
        <w:t xml:space="preserve"> number19 to27 are short –answer questions, carrying 3 marks each. Answer these in about 40 words each.</w:t>
      </w:r>
    </w:p>
    <w:p w:rsidR="009A6320" w:rsidRPr="009824F5" w:rsidRDefault="009A6320" w:rsidP="009A6320">
      <w:pPr>
        <w:rPr>
          <w:b/>
          <w:i w:val="0"/>
        </w:rPr>
      </w:pPr>
      <w:proofErr w:type="gramStart"/>
      <w:r w:rsidRPr="009824F5">
        <w:rPr>
          <w:b/>
          <w:i w:val="0"/>
        </w:rPr>
        <w:t>6.Questions</w:t>
      </w:r>
      <w:proofErr w:type="gramEnd"/>
      <w:r w:rsidRPr="009824F5">
        <w:rPr>
          <w:b/>
          <w:i w:val="0"/>
        </w:rPr>
        <w:t xml:space="preserve"> number28 to30 are long-answer questions of 5 marks each. Answer these in about 70 words each.</w:t>
      </w:r>
    </w:p>
    <w:p w:rsidR="009A6320" w:rsidRPr="009824F5" w:rsidRDefault="009A6320" w:rsidP="009A6320">
      <w:pPr>
        <w:rPr>
          <w:b/>
          <w:i w:val="0"/>
        </w:rPr>
      </w:pPr>
      <w:proofErr w:type="gramStart"/>
      <w:r w:rsidRPr="009824F5">
        <w:rPr>
          <w:b/>
          <w:i w:val="0"/>
        </w:rPr>
        <w:t>7.Use</w:t>
      </w:r>
      <w:proofErr w:type="gramEnd"/>
      <w:r w:rsidRPr="009824F5">
        <w:rPr>
          <w:b/>
          <w:i w:val="0"/>
        </w:rPr>
        <w:t xml:space="preserve"> log tables, if necessary. Use of calculators is not permitted</w:t>
      </w:r>
    </w:p>
    <w:p w:rsidR="009A6320" w:rsidRPr="006031F9" w:rsidRDefault="009A6320" w:rsidP="009A6320">
      <w:pPr>
        <w:rPr>
          <w:sz w:val="24"/>
          <w:szCs w:val="24"/>
        </w:rPr>
      </w:pPr>
    </w:p>
    <w:tbl>
      <w:tblPr>
        <w:tblW w:w="11898" w:type="dxa"/>
        <w:tblLayout w:type="fixed"/>
        <w:tblLook w:val="04A0" w:firstRow="1" w:lastRow="0" w:firstColumn="1" w:lastColumn="0" w:noHBand="0" w:noVBand="1"/>
      </w:tblPr>
      <w:tblGrid>
        <w:gridCol w:w="648"/>
        <w:gridCol w:w="10530"/>
        <w:gridCol w:w="720"/>
      </w:tblGrid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Q1</w:t>
            </w:r>
          </w:p>
        </w:tc>
        <w:tc>
          <w:tcPr>
            <w:tcW w:w="10530" w:type="dxa"/>
          </w:tcPr>
          <w:p w:rsidR="009A6320" w:rsidRPr="006031F9" w:rsidRDefault="009A6320" w:rsidP="009A6320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 White kind </w:t>
            </w:r>
            <w:r>
              <w:rPr>
                <w:sz w:val="24"/>
                <w:szCs w:val="24"/>
              </w:rPr>
              <w:t>of semiconductor is Cu</w:t>
            </w:r>
            <w:r w:rsidRPr="009A6320">
              <w:rPr>
                <w:sz w:val="24"/>
                <w:szCs w:val="24"/>
                <w:vertAlign w:val="subscript"/>
              </w:rPr>
              <w:t>1.95</w:t>
            </w:r>
            <w:r>
              <w:rPr>
                <w:sz w:val="24"/>
                <w:szCs w:val="24"/>
              </w:rPr>
              <w:t>O</w:t>
            </w:r>
            <w:r w:rsidRPr="006031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1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Q2</w:t>
            </w:r>
          </w:p>
        </w:tc>
        <w:tc>
          <w:tcPr>
            <w:tcW w:w="10530" w:type="dxa"/>
          </w:tcPr>
          <w:p w:rsidR="009A6320" w:rsidRPr="006031F9" w:rsidRDefault="009A6320" w:rsidP="009A6320">
            <w:pPr>
              <w:rPr>
                <w:b/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Define the</w:t>
            </w:r>
            <w:r>
              <w:rPr>
                <w:sz w:val="24"/>
                <w:szCs w:val="24"/>
              </w:rPr>
              <w:t xml:space="preserve"> sorption</w:t>
            </w:r>
            <w:r w:rsidRPr="006031F9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1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Q3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IUPAC name of OHC-COOH.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1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Q4</w:t>
            </w:r>
          </w:p>
        </w:tc>
        <w:tc>
          <w:tcPr>
            <w:tcW w:w="10530" w:type="dxa"/>
          </w:tcPr>
          <w:p w:rsidR="009A6320" w:rsidRPr="006031F9" w:rsidRDefault="009A6320" w:rsidP="009A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9A6320">
              <w:rPr>
                <w:sz w:val="24"/>
                <w:szCs w:val="24"/>
              </w:rPr>
              <w:t>hy does NO</w:t>
            </w:r>
            <w:r w:rsidRPr="009A6320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A6320">
              <w:rPr>
                <w:sz w:val="24"/>
                <w:szCs w:val="24"/>
              </w:rPr>
              <w:t xml:space="preserve">group show its effect only </w:t>
            </w:r>
            <w:proofErr w:type="gramStart"/>
            <w:r w:rsidRPr="009A6320">
              <w:rPr>
                <w:sz w:val="24"/>
                <w:szCs w:val="24"/>
              </w:rPr>
              <w:t xml:space="preserve">at  </w:t>
            </w:r>
            <w:proofErr w:type="spellStart"/>
            <w:r w:rsidRPr="009A6320">
              <w:rPr>
                <w:sz w:val="24"/>
                <w:szCs w:val="24"/>
              </w:rPr>
              <w:t>ortho</w:t>
            </w:r>
            <w:proofErr w:type="spellEnd"/>
            <w:proofErr w:type="gramEnd"/>
            <w:r w:rsidRPr="009A6320">
              <w:rPr>
                <w:sz w:val="24"/>
                <w:szCs w:val="24"/>
              </w:rPr>
              <w:t xml:space="preserve">- and  </w:t>
            </w:r>
            <w:proofErr w:type="spellStart"/>
            <w:r w:rsidRPr="009A6320">
              <w:rPr>
                <w:sz w:val="24"/>
                <w:szCs w:val="24"/>
              </w:rPr>
              <w:t>para</w:t>
            </w:r>
            <w:proofErr w:type="spellEnd"/>
            <w:r w:rsidRPr="009A6320">
              <w:rPr>
                <w:sz w:val="24"/>
                <w:szCs w:val="24"/>
              </w:rPr>
              <w:t>- positions</w:t>
            </w:r>
            <w:r>
              <w:rPr>
                <w:sz w:val="24"/>
                <w:szCs w:val="24"/>
              </w:rPr>
              <w:t xml:space="preserve"> </w:t>
            </w:r>
            <w:r w:rsidRPr="009A6320">
              <w:rPr>
                <w:sz w:val="24"/>
                <w:szCs w:val="24"/>
              </w:rPr>
              <w:t>and not at  meta- position?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1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Q5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Define the term over potential.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1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Q6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When solute A is mixed with Solvent B ,boiling point of solvent increases by 10 </w:t>
            </w:r>
            <w:proofErr w:type="spellStart"/>
            <w:r w:rsidRPr="006031F9">
              <w:rPr>
                <w:sz w:val="24"/>
                <w:szCs w:val="24"/>
              </w:rPr>
              <w:t>K.Discuss</w:t>
            </w:r>
            <w:proofErr w:type="spellEnd"/>
            <w:r w:rsidRPr="006031F9">
              <w:rPr>
                <w:sz w:val="24"/>
                <w:szCs w:val="24"/>
              </w:rPr>
              <w:t xml:space="preserve"> what change occur in the interaction of A and B molecule?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1</w:t>
            </w:r>
          </w:p>
        </w:tc>
      </w:tr>
      <w:tr w:rsidR="009A6320" w:rsidRPr="006031F9" w:rsidTr="006F06DB">
        <w:trPr>
          <w:trHeight w:val="620"/>
        </w:trPr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lastRenderedPageBreak/>
              <w:t>Q7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Discuss about the edema</w:t>
            </w:r>
            <w:r>
              <w:rPr>
                <w:sz w:val="24"/>
                <w:szCs w:val="24"/>
              </w:rPr>
              <w:t xml:space="preserve"> and method of </w:t>
            </w:r>
            <w:proofErr w:type="gramStart"/>
            <w:r>
              <w:rPr>
                <w:sz w:val="24"/>
                <w:szCs w:val="24"/>
              </w:rPr>
              <w:t>precaution</w:t>
            </w:r>
            <w:r w:rsidRPr="006031F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1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Q8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  <w:lang w:bidi="hi-IN"/>
              </w:rPr>
            </w:pPr>
            <w:r w:rsidRPr="006031F9">
              <w:rPr>
                <w:sz w:val="24"/>
                <w:szCs w:val="24"/>
                <w:lang w:bidi="hi-IN"/>
              </w:rPr>
              <w:t>How value of E of cell should  be change if concentration of Cu</w:t>
            </w:r>
            <w:r w:rsidRPr="006031F9">
              <w:rPr>
                <w:sz w:val="24"/>
                <w:szCs w:val="24"/>
                <w:vertAlign w:val="superscript"/>
                <w:lang w:bidi="hi-IN"/>
              </w:rPr>
              <w:t>2+</w:t>
            </w:r>
            <w:r w:rsidRPr="006031F9">
              <w:rPr>
                <w:sz w:val="24"/>
                <w:szCs w:val="24"/>
                <w:lang w:bidi="hi-IN"/>
              </w:rPr>
              <w:t xml:space="preserve"> ion increases [ E</w:t>
            </w:r>
            <w:r w:rsidRPr="006031F9">
              <w:rPr>
                <w:sz w:val="24"/>
                <w:szCs w:val="24"/>
                <w:vertAlign w:val="superscript"/>
                <w:lang w:bidi="hi-IN"/>
              </w:rPr>
              <w:t xml:space="preserve">0  </w:t>
            </w:r>
            <w:r w:rsidRPr="006031F9">
              <w:rPr>
                <w:sz w:val="24"/>
                <w:szCs w:val="24"/>
                <w:lang w:bidi="hi-IN"/>
              </w:rPr>
              <w:t xml:space="preserve">  Ni</w:t>
            </w:r>
            <w:r w:rsidRPr="006031F9">
              <w:rPr>
                <w:sz w:val="24"/>
                <w:szCs w:val="24"/>
                <w:vertAlign w:val="superscript"/>
                <w:lang w:bidi="hi-IN"/>
              </w:rPr>
              <w:t>+2</w:t>
            </w:r>
            <w:r w:rsidRPr="006031F9">
              <w:rPr>
                <w:sz w:val="24"/>
                <w:szCs w:val="24"/>
                <w:lang w:bidi="hi-IN"/>
              </w:rPr>
              <w:t>/Ni</w:t>
            </w:r>
            <w:r w:rsidRPr="006031F9">
              <w:rPr>
                <w:sz w:val="24"/>
                <w:szCs w:val="24"/>
                <w:vertAlign w:val="superscript"/>
                <w:lang w:bidi="hi-IN"/>
              </w:rPr>
              <w:t xml:space="preserve">  </w:t>
            </w:r>
            <w:r w:rsidRPr="006031F9">
              <w:rPr>
                <w:sz w:val="24"/>
                <w:szCs w:val="24"/>
                <w:lang w:bidi="hi-IN"/>
              </w:rPr>
              <w:t xml:space="preserve"> =  – 0.25 V and   E</w:t>
            </w:r>
            <w:r w:rsidRPr="006031F9">
              <w:rPr>
                <w:sz w:val="24"/>
                <w:szCs w:val="24"/>
                <w:vertAlign w:val="superscript"/>
                <w:lang w:bidi="hi-IN"/>
              </w:rPr>
              <w:t>0</w:t>
            </w:r>
            <w:r w:rsidRPr="006031F9">
              <w:rPr>
                <w:sz w:val="24"/>
                <w:szCs w:val="24"/>
                <w:lang w:bidi="hi-IN"/>
              </w:rPr>
              <w:t>Cu</w:t>
            </w:r>
            <w:r w:rsidRPr="006031F9">
              <w:rPr>
                <w:sz w:val="24"/>
                <w:szCs w:val="24"/>
                <w:vertAlign w:val="superscript"/>
                <w:lang w:bidi="hi-IN"/>
              </w:rPr>
              <w:t>2+</w:t>
            </w:r>
            <w:r w:rsidRPr="006031F9">
              <w:rPr>
                <w:sz w:val="24"/>
                <w:szCs w:val="24"/>
                <w:lang w:bidi="hi-IN"/>
              </w:rPr>
              <w:t>/Cu  =  + 0.34V ]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1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Q9</w:t>
            </w:r>
          </w:p>
        </w:tc>
        <w:tc>
          <w:tcPr>
            <w:tcW w:w="10530" w:type="dxa"/>
          </w:tcPr>
          <w:p w:rsidR="009A6320" w:rsidRPr="006031F9" w:rsidRDefault="009A6320" w:rsidP="003F08B8">
            <w:pPr>
              <w:rPr>
                <w:sz w:val="24"/>
                <w:szCs w:val="24"/>
              </w:rPr>
            </w:pPr>
            <w:r w:rsidRPr="006031F9">
              <w:rPr>
                <w:rFonts w:ascii="Times New Roman" w:hAnsi="Times New Roman"/>
                <w:sz w:val="24"/>
                <w:szCs w:val="24"/>
              </w:rPr>
              <w:t xml:space="preserve">Calculate the </w:t>
            </w:r>
            <w:proofErr w:type="spellStart"/>
            <w:r w:rsidRPr="006031F9">
              <w:rPr>
                <w:rFonts w:ascii="Times New Roman" w:hAnsi="Times New Roman"/>
                <w:sz w:val="24"/>
                <w:szCs w:val="24"/>
              </w:rPr>
              <w:t>Λ°m</w:t>
            </w:r>
            <w:proofErr w:type="spellEnd"/>
            <w:r w:rsidRPr="006031F9">
              <w:rPr>
                <w:rFonts w:ascii="Times New Roman" w:hAnsi="Times New Roman"/>
                <w:sz w:val="24"/>
                <w:szCs w:val="24"/>
              </w:rPr>
              <w:t xml:space="preserve"> and dissociation constant (</w:t>
            </w:r>
            <w:proofErr w:type="spellStart"/>
            <w:r w:rsidRPr="006031F9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  <w:r w:rsidRPr="006031F9">
              <w:rPr>
                <w:rFonts w:ascii="Times New Roman" w:hAnsi="Times New Roman"/>
                <w:sz w:val="24"/>
                <w:szCs w:val="24"/>
              </w:rPr>
              <w:t xml:space="preserve">) for acetic </w:t>
            </w:r>
            <w:proofErr w:type="spellStart"/>
            <w:r w:rsidRPr="006031F9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gramStart"/>
            <w:r w:rsidRPr="006031F9">
              <w:rPr>
                <w:rFonts w:ascii="Times New Roman" w:hAnsi="Times New Roman"/>
                <w:sz w:val="24"/>
                <w:szCs w:val="24"/>
              </w:rPr>
              <w:t>,if</w:t>
            </w:r>
            <w:proofErr w:type="spellEnd"/>
            <w:proofErr w:type="gramEnd"/>
            <w:r w:rsidRPr="006031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031F9">
              <w:rPr>
                <w:rFonts w:ascii="Times New Roman" w:hAnsi="Times New Roman"/>
                <w:sz w:val="24"/>
                <w:szCs w:val="24"/>
              </w:rPr>
              <w:t>Λ°m</w:t>
            </w:r>
            <w:proofErr w:type="spellEnd"/>
            <w:r w:rsidRPr="006031F9">
              <w:rPr>
                <w:rFonts w:ascii="Times New Roman" w:hAnsi="Times New Roman"/>
                <w:sz w:val="24"/>
                <w:szCs w:val="24"/>
              </w:rPr>
              <w:t xml:space="preserve"> of HCl,NaCl,CH</w:t>
            </w:r>
            <w:r w:rsidRPr="006031F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031F9">
              <w:rPr>
                <w:rFonts w:ascii="Times New Roman" w:hAnsi="Times New Roman"/>
                <w:sz w:val="24"/>
                <w:szCs w:val="24"/>
              </w:rPr>
              <w:t>COONa are 426,126,91 SCm</w:t>
            </w:r>
            <w:r w:rsidRPr="006031F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031F9">
              <w:rPr>
                <w:rFonts w:ascii="Times New Roman" w:hAnsi="Times New Roman"/>
                <w:sz w:val="24"/>
                <w:szCs w:val="24"/>
              </w:rPr>
              <w:t>mol</w:t>
            </w:r>
            <w:r w:rsidRPr="006031F9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6031F9">
              <w:rPr>
                <w:rFonts w:ascii="Times New Roman" w:hAnsi="Times New Roman"/>
                <w:sz w:val="24"/>
                <w:szCs w:val="24"/>
              </w:rPr>
              <w:t xml:space="preserve"> and conductivity of 0.001028 </w:t>
            </w:r>
            <w:proofErr w:type="spellStart"/>
            <w:r w:rsidRPr="006031F9"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  <w:r w:rsidRPr="006031F9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6031F9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6031F9">
              <w:rPr>
                <w:rFonts w:ascii="Times New Roman" w:hAnsi="Times New Roman"/>
                <w:sz w:val="24"/>
                <w:szCs w:val="24"/>
              </w:rPr>
              <w:t xml:space="preserve"> acetic acid is 4.95x10</w:t>
            </w:r>
            <w:r w:rsidRPr="006031F9">
              <w:rPr>
                <w:rFonts w:ascii="Times New Roman" w:hAnsi="Times New Roman"/>
                <w:sz w:val="24"/>
                <w:szCs w:val="24"/>
                <w:vertAlign w:val="superscript"/>
              </w:rPr>
              <w:t>-5</w:t>
            </w:r>
            <w:r w:rsidRPr="006031F9">
              <w:rPr>
                <w:rFonts w:ascii="Times New Roman" w:hAnsi="Times New Roman"/>
                <w:sz w:val="24"/>
                <w:szCs w:val="24"/>
              </w:rPr>
              <w:t xml:space="preserve"> Scm</w:t>
            </w:r>
            <w:r w:rsidRPr="006031F9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6031F9">
              <w:rPr>
                <w:rFonts w:ascii="Times New Roman" w:hAnsi="Times New Roman"/>
                <w:sz w:val="24"/>
                <w:szCs w:val="24"/>
              </w:rPr>
              <w:t>.</w:t>
            </w:r>
            <w:r w:rsidRPr="006031F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2</w:t>
            </w:r>
          </w:p>
        </w:tc>
      </w:tr>
      <w:tr w:rsidR="009A6320" w:rsidRPr="006031F9" w:rsidTr="006F06DB">
        <w:trPr>
          <w:trHeight w:val="1089"/>
        </w:trPr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Q10</w:t>
            </w:r>
          </w:p>
        </w:tc>
        <w:tc>
          <w:tcPr>
            <w:tcW w:w="10530" w:type="dxa"/>
            <w:tcBorders>
              <w:bottom w:val="single" w:sz="4" w:space="0" w:color="auto"/>
            </w:tcBorders>
          </w:tcPr>
          <w:p w:rsidR="009A6320" w:rsidRPr="006031F9" w:rsidRDefault="009A6320" w:rsidP="006F06D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31F9">
              <w:rPr>
                <w:rFonts w:ascii="Arial" w:hAnsi="Arial" w:cs="Arial"/>
                <w:bCs/>
                <w:sz w:val="24"/>
                <w:szCs w:val="24"/>
              </w:rPr>
              <w:t>i)Arrange the following in decreasing order of base strength</w:t>
            </w:r>
          </w:p>
          <w:p w:rsidR="009A6320" w:rsidRPr="006031F9" w:rsidRDefault="009A6320" w:rsidP="006F06DB">
            <w:pPr>
              <w:rPr>
                <w:rFonts w:ascii="Arial" w:hAnsi="Arial" w:cs="Arial"/>
                <w:bCs/>
                <w:position w:val="-7"/>
                <w:sz w:val="24"/>
                <w:szCs w:val="24"/>
              </w:rPr>
            </w:pPr>
            <w:r w:rsidRPr="006031F9">
              <w:rPr>
                <w:rFonts w:ascii="Arial" w:hAnsi="Arial" w:cs="Arial"/>
                <w:bCs/>
                <w:sz w:val="24"/>
                <w:szCs w:val="24"/>
              </w:rPr>
              <w:t>NH</w:t>
            </w:r>
            <w:r w:rsidRPr="006031F9">
              <w:rPr>
                <w:rFonts w:ascii="Arial" w:hAnsi="Arial" w:cs="Arial"/>
                <w:bCs/>
                <w:position w:val="-7"/>
                <w:sz w:val="24"/>
                <w:szCs w:val="24"/>
              </w:rPr>
              <w:t>3</w:t>
            </w:r>
            <w:r w:rsidRPr="006031F9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031F9">
              <w:rPr>
                <w:rFonts w:ascii="Arial" w:hAnsi="Arial" w:cs="Arial"/>
                <w:bCs/>
                <w:sz w:val="24"/>
                <w:szCs w:val="24"/>
              </w:rPr>
              <w:tab/>
              <w:t>PH</w:t>
            </w:r>
            <w:r w:rsidRPr="006031F9">
              <w:rPr>
                <w:rFonts w:ascii="Arial" w:hAnsi="Arial" w:cs="Arial"/>
                <w:bCs/>
                <w:position w:val="-7"/>
                <w:sz w:val="24"/>
                <w:szCs w:val="24"/>
              </w:rPr>
              <w:t>3</w:t>
            </w:r>
            <w:r w:rsidRPr="006031F9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031F9">
              <w:rPr>
                <w:rFonts w:ascii="Arial" w:hAnsi="Arial" w:cs="Arial"/>
                <w:bCs/>
                <w:sz w:val="24"/>
                <w:szCs w:val="24"/>
              </w:rPr>
              <w:tab/>
            </w:r>
            <w:proofErr w:type="spellStart"/>
            <w:r w:rsidRPr="006031F9">
              <w:rPr>
                <w:rFonts w:ascii="Arial" w:hAnsi="Arial" w:cs="Arial"/>
                <w:bCs/>
                <w:sz w:val="24"/>
                <w:szCs w:val="24"/>
              </w:rPr>
              <w:t>AsH</w:t>
            </w:r>
            <w:proofErr w:type="spellEnd"/>
            <w:r w:rsidRPr="006031F9">
              <w:rPr>
                <w:rFonts w:ascii="Arial" w:hAnsi="Arial" w:cs="Arial"/>
                <w:bCs/>
                <w:position w:val="-7"/>
                <w:sz w:val="24"/>
                <w:szCs w:val="24"/>
              </w:rPr>
              <w:t>3</w:t>
            </w:r>
            <w:r w:rsidRPr="006031F9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031F9">
              <w:rPr>
                <w:rFonts w:ascii="Arial" w:hAnsi="Arial" w:cs="Arial"/>
                <w:bCs/>
                <w:sz w:val="24"/>
                <w:szCs w:val="24"/>
              </w:rPr>
              <w:tab/>
            </w:r>
            <w:proofErr w:type="spellStart"/>
            <w:r w:rsidRPr="006031F9">
              <w:rPr>
                <w:rFonts w:ascii="Arial" w:hAnsi="Arial" w:cs="Arial"/>
                <w:bCs/>
                <w:sz w:val="24"/>
                <w:szCs w:val="24"/>
              </w:rPr>
              <w:t>SbH</w:t>
            </w:r>
            <w:proofErr w:type="spellEnd"/>
            <w:r w:rsidRPr="006031F9">
              <w:rPr>
                <w:rFonts w:ascii="Arial" w:hAnsi="Arial" w:cs="Arial"/>
                <w:bCs/>
                <w:position w:val="-7"/>
                <w:sz w:val="24"/>
                <w:szCs w:val="24"/>
              </w:rPr>
              <w:t>3</w:t>
            </w:r>
          </w:p>
          <w:p w:rsidR="009A6320" w:rsidRPr="006031F9" w:rsidRDefault="009A6320" w:rsidP="006F06DB">
            <w:pPr>
              <w:rPr>
                <w:rFonts w:ascii="Arial" w:hAnsi="Arial" w:cs="Arial"/>
                <w:bCs/>
                <w:position w:val="-7"/>
                <w:sz w:val="24"/>
                <w:szCs w:val="24"/>
              </w:rPr>
            </w:pPr>
            <w:r w:rsidRPr="006031F9">
              <w:rPr>
                <w:rFonts w:ascii="Arial" w:hAnsi="Arial" w:cs="Arial"/>
                <w:bCs/>
                <w:position w:val="-7"/>
                <w:sz w:val="24"/>
                <w:szCs w:val="24"/>
              </w:rPr>
              <w:t>ii</w:t>
            </w:r>
            <w:proofErr w:type="gramStart"/>
            <w:r w:rsidRPr="006031F9">
              <w:rPr>
                <w:rFonts w:ascii="Arial" w:hAnsi="Arial" w:cs="Arial"/>
                <w:bCs/>
                <w:position w:val="-7"/>
                <w:sz w:val="24"/>
                <w:szCs w:val="24"/>
              </w:rPr>
              <w:t>)what</w:t>
            </w:r>
            <w:proofErr w:type="gramEnd"/>
            <w:r w:rsidRPr="006031F9">
              <w:rPr>
                <w:rFonts w:ascii="Arial" w:hAnsi="Arial" w:cs="Arial"/>
                <w:bCs/>
                <w:position w:val="-7"/>
                <w:sz w:val="24"/>
                <w:szCs w:val="24"/>
              </w:rPr>
              <w:t xml:space="preserve"> happens when ammonium dichromate is heated?</w:t>
            </w:r>
          </w:p>
          <w:p w:rsidR="009A6320" w:rsidRPr="006031F9" w:rsidRDefault="009A6320" w:rsidP="006F06D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2</w:t>
            </w:r>
          </w:p>
        </w:tc>
      </w:tr>
      <w:tr w:rsidR="009A6320" w:rsidRPr="006031F9" w:rsidTr="006F06DB">
        <w:trPr>
          <w:trHeight w:val="1062"/>
        </w:trPr>
        <w:tc>
          <w:tcPr>
            <w:tcW w:w="648" w:type="dxa"/>
            <w:tcBorders>
              <w:right w:val="single" w:sz="4" w:space="0" w:color="auto"/>
            </w:tcBorders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Q11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Define </w:t>
            </w:r>
            <w:proofErr w:type="gramStart"/>
            <w:r w:rsidRPr="006031F9">
              <w:rPr>
                <w:sz w:val="24"/>
                <w:szCs w:val="24"/>
              </w:rPr>
              <w:t>the  following</w:t>
            </w:r>
            <w:proofErr w:type="gramEnd"/>
            <w:r w:rsidRPr="006031F9">
              <w:rPr>
                <w:sz w:val="24"/>
                <w:szCs w:val="24"/>
              </w:rPr>
              <w:t xml:space="preserve"> terms :    a) Vapor phase refining b) Zone refining.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2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Q12</w:t>
            </w:r>
          </w:p>
        </w:tc>
        <w:tc>
          <w:tcPr>
            <w:tcW w:w="10530" w:type="dxa"/>
            <w:tcBorders>
              <w:top w:val="single" w:sz="4" w:space="0" w:color="auto"/>
            </w:tcBorders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proofErr w:type="gramStart"/>
            <w:r w:rsidRPr="006031F9">
              <w:rPr>
                <w:sz w:val="24"/>
                <w:szCs w:val="24"/>
              </w:rPr>
              <w:t>i)Write</w:t>
            </w:r>
            <w:proofErr w:type="gramEnd"/>
            <w:r w:rsidRPr="006031F9">
              <w:rPr>
                <w:sz w:val="24"/>
                <w:szCs w:val="24"/>
              </w:rPr>
              <w:t xml:space="preserve"> the Discharging reaction of lead storage batteries.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ii</w:t>
            </w:r>
            <w:proofErr w:type="gramStart"/>
            <w:r w:rsidRPr="006031F9">
              <w:rPr>
                <w:sz w:val="24"/>
                <w:szCs w:val="24"/>
              </w:rPr>
              <w:t>)What</w:t>
            </w:r>
            <w:proofErr w:type="gramEnd"/>
            <w:r w:rsidRPr="006031F9">
              <w:rPr>
                <w:sz w:val="24"/>
                <w:szCs w:val="24"/>
              </w:rPr>
              <w:t xml:space="preserve"> change occur in the oxidation number of MnO</w:t>
            </w:r>
            <w:r w:rsidRPr="006031F9">
              <w:rPr>
                <w:sz w:val="24"/>
                <w:szCs w:val="24"/>
                <w:vertAlign w:val="subscript"/>
              </w:rPr>
              <w:t>2</w:t>
            </w:r>
            <w:r w:rsidRPr="006031F9">
              <w:rPr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2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Q13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 A 5%  solution (by mass) of cane sugar in water has freezing point of 271 K .Calculate the freezing point of 5% glucose in water if freezing point of pure water is 273.15 K.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2</w:t>
            </w:r>
          </w:p>
        </w:tc>
      </w:tr>
      <w:tr w:rsidR="009A6320" w:rsidRPr="006031F9" w:rsidTr="006F06DB">
        <w:trPr>
          <w:trHeight w:val="1080"/>
        </w:trPr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Q14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Al crystallizes in a cubic close packing structure (FCC</w:t>
            </w:r>
            <w:proofErr w:type="gramStart"/>
            <w:r w:rsidRPr="006031F9">
              <w:rPr>
                <w:sz w:val="24"/>
                <w:szCs w:val="24"/>
              </w:rPr>
              <w:t>)  Its</w:t>
            </w:r>
            <w:proofErr w:type="gramEnd"/>
            <w:r w:rsidRPr="006031F9">
              <w:rPr>
                <w:sz w:val="24"/>
                <w:szCs w:val="24"/>
              </w:rPr>
              <w:t xml:space="preserve"> metallic radius is 125 pm .Find the edge length of  the unit cell. How many unit cells are there in 1cm</w:t>
            </w:r>
            <w:r w:rsidRPr="006031F9">
              <w:rPr>
                <w:sz w:val="24"/>
                <w:szCs w:val="24"/>
                <w:vertAlign w:val="superscript"/>
              </w:rPr>
              <w:t>3</w:t>
            </w:r>
            <w:r w:rsidRPr="006031F9">
              <w:rPr>
                <w:sz w:val="24"/>
                <w:szCs w:val="24"/>
              </w:rPr>
              <w:t xml:space="preserve"> of </w:t>
            </w:r>
            <w:proofErr w:type="gramStart"/>
            <w:r w:rsidRPr="006031F9">
              <w:rPr>
                <w:sz w:val="24"/>
                <w:szCs w:val="24"/>
              </w:rPr>
              <w:t>Al ?</w:t>
            </w:r>
            <w:proofErr w:type="gramEnd"/>
            <w:r w:rsidRPr="006031F9">
              <w:rPr>
                <w:sz w:val="24"/>
                <w:szCs w:val="24"/>
              </w:rPr>
              <w:t xml:space="preserve"> How </w:t>
            </w:r>
            <w:proofErr w:type="gramStart"/>
            <w:r w:rsidRPr="006031F9">
              <w:rPr>
                <w:sz w:val="24"/>
                <w:szCs w:val="24"/>
              </w:rPr>
              <w:t>man  atoms</w:t>
            </w:r>
            <w:proofErr w:type="gramEnd"/>
            <w:r w:rsidRPr="006031F9">
              <w:rPr>
                <w:sz w:val="24"/>
                <w:szCs w:val="24"/>
              </w:rPr>
              <w:t xml:space="preserve"> are there in 1cm</w:t>
            </w:r>
            <w:r w:rsidRPr="006031F9">
              <w:rPr>
                <w:sz w:val="24"/>
                <w:szCs w:val="24"/>
                <w:vertAlign w:val="superscript"/>
              </w:rPr>
              <w:t>3</w:t>
            </w:r>
            <w:r w:rsidRPr="006031F9">
              <w:rPr>
                <w:sz w:val="24"/>
                <w:szCs w:val="24"/>
              </w:rPr>
              <w:t xml:space="preserve"> of Al ?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2</w:t>
            </w:r>
          </w:p>
        </w:tc>
      </w:tr>
      <w:tr w:rsidR="009A6320" w:rsidRPr="006031F9" w:rsidTr="006F06DB">
        <w:trPr>
          <w:trHeight w:val="602"/>
        </w:trPr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Q15</w:t>
            </w:r>
          </w:p>
        </w:tc>
        <w:tc>
          <w:tcPr>
            <w:tcW w:w="10530" w:type="dxa"/>
          </w:tcPr>
          <w:p w:rsidR="009A6320" w:rsidRPr="003F08B8" w:rsidRDefault="009A6320" w:rsidP="006F06DB">
            <w:pPr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3F08B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Silver forms c Silver forms </w:t>
            </w:r>
            <w:proofErr w:type="spellStart"/>
            <w:r w:rsidRPr="003F08B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ccp</w:t>
            </w:r>
            <w:proofErr w:type="spellEnd"/>
            <w:r w:rsidRPr="003F08B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lattice and X-ray studies of its crystals show </w:t>
            </w:r>
            <w:proofErr w:type="gramStart"/>
            <w:r w:rsidRPr="003F08B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that  the</w:t>
            </w:r>
            <w:proofErr w:type="gramEnd"/>
            <w:r w:rsidRPr="003F08B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Pr="003F08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F08B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edge length of its unit cell is 408.6 pm. 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3F08B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Calculate the</w:t>
            </w:r>
            <w:r w:rsidRPr="006031F9">
              <w:rPr>
                <w:sz w:val="24"/>
                <w:szCs w:val="24"/>
              </w:rPr>
              <w:t xml:space="preserve"> density of silver   (Atomic mass = 107.9 u) 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2</w:t>
            </w:r>
          </w:p>
        </w:tc>
      </w:tr>
      <w:tr w:rsidR="009A6320" w:rsidRPr="006031F9" w:rsidTr="006F06DB">
        <w:trPr>
          <w:trHeight w:val="1638"/>
        </w:trPr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lastRenderedPageBreak/>
              <w:t>Q16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 Define the following :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i)Hardy </w:t>
            </w:r>
            <w:proofErr w:type="spellStart"/>
            <w:r w:rsidRPr="006031F9">
              <w:rPr>
                <w:sz w:val="24"/>
                <w:szCs w:val="24"/>
              </w:rPr>
              <w:t>schulze</w:t>
            </w:r>
            <w:proofErr w:type="spellEnd"/>
            <w:r w:rsidRPr="006031F9">
              <w:rPr>
                <w:sz w:val="24"/>
                <w:szCs w:val="24"/>
              </w:rPr>
              <w:t xml:space="preserve"> rule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ii)</w:t>
            </w:r>
            <w:proofErr w:type="spellStart"/>
            <w:r w:rsidRPr="006031F9">
              <w:rPr>
                <w:sz w:val="24"/>
                <w:szCs w:val="24"/>
              </w:rPr>
              <w:t>Electrokinetic</w:t>
            </w:r>
            <w:proofErr w:type="spellEnd"/>
            <w:r w:rsidRPr="006031F9">
              <w:rPr>
                <w:sz w:val="24"/>
                <w:szCs w:val="24"/>
              </w:rPr>
              <w:t xml:space="preserve"> potential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2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Q17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i) What     </w:t>
            </w:r>
            <w:proofErr w:type="spellStart"/>
            <w:r w:rsidRPr="006031F9">
              <w:rPr>
                <w:sz w:val="24"/>
                <w:szCs w:val="24"/>
              </w:rPr>
              <w:t>What</w:t>
            </w:r>
            <w:proofErr w:type="spellEnd"/>
            <w:r w:rsidRPr="006031F9">
              <w:rPr>
                <w:sz w:val="24"/>
                <w:szCs w:val="24"/>
              </w:rPr>
              <w:t xml:space="preserve"> is the associated colloid    Give two examples. How does associated colloid differ from Multi molecular and </w:t>
            </w:r>
            <w:proofErr w:type="gramStart"/>
            <w:r w:rsidRPr="006031F9">
              <w:rPr>
                <w:sz w:val="24"/>
                <w:szCs w:val="24"/>
              </w:rPr>
              <w:t>macro  molecular</w:t>
            </w:r>
            <w:proofErr w:type="gramEnd"/>
            <w:r w:rsidRPr="006031F9">
              <w:rPr>
                <w:sz w:val="24"/>
                <w:szCs w:val="24"/>
              </w:rPr>
              <w:t xml:space="preserve"> colloids  ?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2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Q18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Determine osmotic pressure of solution prepared by dissolving 25mg of </w:t>
            </w:r>
            <w:proofErr w:type="gramStart"/>
            <w:r w:rsidRPr="006031F9">
              <w:rPr>
                <w:sz w:val="24"/>
                <w:szCs w:val="24"/>
              </w:rPr>
              <w:t>K</w:t>
            </w:r>
            <w:r w:rsidRPr="006031F9">
              <w:rPr>
                <w:sz w:val="24"/>
                <w:szCs w:val="24"/>
                <w:vertAlign w:val="subscript"/>
              </w:rPr>
              <w:t>2</w:t>
            </w:r>
            <w:r w:rsidRPr="006031F9">
              <w:rPr>
                <w:sz w:val="24"/>
                <w:szCs w:val="24"/>
              </w:rPr>
              <w:t>SO</w:t>
            </w:r>
            <w:r w:rsidRPr="006031F9">
              <w:rPr>
                <w:sz w:val="24"/>
                <w:szCs w:val="24"/>
                <w:vertAlign w:val="subscript"/>
              </w:rPr>
              <w:t>4</w:t>
            </w:r>
            <w:r w:rsidRPr="006031F9">
              <w:rPr>
                <w:sz w:val="24"/>
                <w:szCs w:val="24"/>
              </w:rPr>
              <w:t xml:space="preserve">  in</w:t>
            </w:r>
            <w:proofErr w:type="gramEnd"/>
            <w:r w:rsidRPr="006031F9">
              <w:rPr>
                <w:sz w:val="24"/>
                <w:szCs w:val="24"/>
              </w:rPr>
              <w:t xml:space="preserve"> 2 </w:t>
            </w:r>
            <w:proofErr w:type="spellStart"/>
            <w:r w:rsidRPr="006031F9">
              <w:rPr>
                <w:sz w:val="24"/>
                <w:szCs w:val="24"/>
              </w:rPr>
              <w:t>Lts</w:t>
            </w:r>
            <w:proofErr w:type="spellEnd"/>
            <w:r w:rsidRPr="006031F9">
              <w:rPr>
                <w:sz w:val="24"/>
                <w:szCs w:val="24"/>
              </w:rPr>
              <w:t xml:space="preserve"> of water at 25</w:t>
            </w:r>
            <w:r w:rsidRPr="006031F9">
              <w:rPr>
                <w:sz w:val="24"/>
                <w:szCs w:val="24"/>
                <w:vertAlign w:val="superscript"/>
              </w:rPr>
              <w:t>0</w:t>
            </w:r>
            <w:r w:rsidRPr="006031F9">
              <w:rPr>
                <w:sz w:val="24"/>
                <w:szCs w:val="24"/>
              </w:rPr>
              <w:t>C. Assuming that it is completely dissociated.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2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Q19</w:t>
            </w:r>
          </w:p>
        </w:tc>
        <w:tc>
          <w:tcPr>
            <w:tcW w:w="10530" w:type="dxa"/>
          </w:tcPr>
          <w:p w:rsidR="009A6320" w:rsidRPr="0010619C" w:rsidRDefault="009A6320" w:rsidP="006F06DB">
            <w:pPr>
              <w:rPr>
                <w:sz w:val="24"/>
                <w:szCs w:val="24"/>
              </w:rPr>
            </w:pPr>
            <w:r w:rsidRPr="0010619C">
              <w:rPr>
                <w:sz w:val="24"/>
                <w:szCs w:val="24"/>
              </w:rPr>
              <w:t>Give names of the reagents to bring about the following</w:t>
            </w:r>
          </w:p>
          <w:p w:rsidR="009A6320" w:rsidRDefault="009A6320" w:rsidP="006F0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Transformations:</w:t>
            </w:r>
          </w:p>
          <w:p w:rsidR="009A6320" w:rsidRPr="0010619C" w:rsidRDefault="009A6320" w:rsidP="006F0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(i</w:t>
            </w:r>
            <w:r w:rsidRPr="0010619C">
              <w:rPr>
                <w:sz w:val="24"/>
                <w:szCs w:val="24"/>
              </w:rPr>
              <w:t xml:space="preserve">) </w:t>
            </w:r>
            <w:proofErr w:type="spellStart"/>
            <w:r w:rsidRPr="0010619C">
              <w:rPr>
                <w:sz w:val="24"/>
                <w:szCs w:val="24"/>
              </w:rPr>
              <w:t>Cyclohexanol</w:t>
            </w:r>
            <w:proofErr w:type="spellEnd"/>
            <w:r w:rsidRPr="0010619C">
              <w:rPr>
                <w:sz w:val="24"/>
                <w:szCs w:val="24"/>
              </w:rPr>
              <w:t xml:space="preserve"> to </w:t>
            </w:r>
            <w:proofErr w:type="spellStart"/>
            <w:r w:rsidRPr="0010619C">
              <w:rPr>
                <w:sz w:val="24"/>
                <w:szCs w:val="24"/>
              </w:rPr>
              <w:t>cyclohexanone</w:t>
            </w:r>
            <w:proofErr w:type="spellEnd"/>
          </w:p>
          <w:p w:rsidR="009A6320" w:rsidRPr="0010619C" w:rsidRDefault="009A6320" w:rsidP="006F0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</w:t>
            </w:r>
            <w:r w:rsidRPr="0010619C">
              <w:rPr>
                <w:sz w:val="24"/>
                <w:szCs w:val="24"/>
              </w:rPr>
              <w:t>) p-</w:t>
            </w:r>
            <w:proofErr w:type="spellStart"/>
            <w:r w:rsidRPr="0010619C">
              <w:rPr>
                <w:sz w:val="24"/>
                <w:szCs w:val="24"/>
              </w:rPr>
              <w:t>Fluorotoluene</w:t>
            </w:r>
            <w:proofErr w:type="spellEnd"/>
            <w:r w:rsidRPr="0010619C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</w:t>
            </w:r>
            <w:r w:rsidRPr="0010619C">
              <w:rPr>
                <w:sz w:val="24"/>
                <w:szCs w:val="24"/>
              </w:rPr>
              <w:t>p-</w:t>
            </w:r>
            <w:proofErr w:type="spellStart"/>
            <w:r w:rsidRPr="0010619C">
              <w:rPr>
                <w:sz w:val="24"/>
                <w:szCs w:val="24"/>
              </w:rPr>
              <w:t>fluorobenzaldehyde</w:t>
            </w:r>
            <w:proofErr w:type="spellEnd"/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(iii) </w:t>
            </w:r>
            <w:proofErr w:type="spellStart"/>
            <w:r>
              <w:rPr>
                <w:sz w:val="24"/>
                <w:szCs w:val="24"/>
              </w:rPr>
              <w:t>Ethanenitrile</w:t>
            </w:r>
            <w:proofErr w:type="spellEnd"/>
            <w:r>
              <w:rPr>
                <w:sz w:val="24"/>
                <w:szCs w:val="24"/>
              </w:rPr>
              <w:t xml:space="preserve"> to ethanol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3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Q20</w:t>
            </w:r>
          </w:p>
        </w:tc>
        <w:tc>
          <w:tcPr>
            <w:tcW w:w="10530" w:type="dxa"/>
          </w:tcPr>
          <w:p w:rsidR="009A6320" w:rsidRPr="005A2028" w:rsidRDefault="009A6320" w:rsidP="006F06DB">
            <w:pPr>
              <w:rPr>
                <w:sz w:val="24"/>
                <w:szCs w:val="24"/>
              </w:rPr>
            </w:pPr>
            <w:r w:rsidRPr="005A2028">
              <w:rPr>
                <w:sz w:val="24"/>
                <w:szCs w:val="24"/>
              </w:rPr>
              <w:t>Account for the following:</w:t>
            </w:r>
          </w:p>
          <w:p w:rsidR="009A6320" w:rsidRPr="005A2028" w:rsidRDefault="009A6320" w:rsidP="006F06DB">
            <w:pPr>
              <w:rPr>
                <w:sz w:val="24"/>
                <w:szCs w:val="24"/>
              </w:rPr>
            </w:pPr>
            <w:r w:rsidRPr="005A2028">
              <w:rPr>
                <w:sz w:val="24"/>
                <w:szCs w:val="24"/>
              </w:rPr>
              <w:t xml:space="preserve">(i) </w:t>
            </w:r>
            <w:proofErr w:type="spellStart"/>
            <w:proofErr w:type="gramStart"/>
            <w:r w:rsidRPr="005A2028">
              <w:rPr>
                <w:sz w:val="24"/>
                <w:szCs w:val="24"/>
              </w:rPr>
              <w:t>pKb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5A2028">
              <w:rPr>
                <w:sz w:val="24"/>
                <w:szCs w:val="24"/>
              </w:rPr>
              <w:t xml:space="preserve">of aniline </w:t>
            </w:r>
            <w:r>
              <w:rPr>
                <w:sz w:val="24"/>
                <w:szCs w:val="24"/>
              </w:rPr>
              <w:t xml:space="preserve">is more than that of </w:t>
            </w:r>
            <w:proofErr w:type="spellStart"/>
            <w:r>
              <w:rPr>
                <w:sz w:val="24"/>
                <w:szCs w:val="24"/>
              </w:rPr>
              <w:t>bezylamine</w:t>
            </w:r>
            <w:proofErr w:type="spellEnd"/>
            <w:r w:rsidRPr="005A2028">
              <w:rPr>
                <w:sz w:val="24"/>
                <w:szCs w:val="24"/>
              </w:rPr>
              <w:t>.</w:t>
            </w:r>
          </w:p>
          <w:p w:rsidR="009A6320" w:rsidRPr="005A2028" w:rsidRDefault="009A6320" w:rsidP="006F06DB">
            <w:pPr>
              <w:rPr>
                <w:sz w:val="24"/>
                <w:szCs w:val="24"/>
              </w:rPr>
            </w:pPr>
            <w:r w:rsidRPr="005A2028">
              <w:rPr>
                <w:sz w:val="24"/>
                <w:szCs w:val="24"/>
              </w:rPr>
              <w:t xml:space="preserve">(ii) </w:t>
            </w:r>
            <w:r>
              <w:rPr>
                <w:sz w:val="24"/>
                <w:szCs w:val="24"/>
              </w:rPr>
              <w:t>Why we use pyridine during acylation of primary amide.</w:t>
            </w:r>
          </w:p>
          <w:p w:rsidR="009A6320" w:rsidRPr="005A2028" w:rsidRDefault="009A6320" w:rsidP="006F06DB">
            <w:pPr>
              <w:rPr>
                <w:sz w:val="24"/>
                <w:szCs w:val="24"/>
              </w:rPr>
            </w:pPr>
            <w:r w:rsidRPr="005A2028">
              <w:rPr>
                <w:sz w:val="24"/>
                <w:szCs w:val="24"/>
              </w:rPr>
              <w:t>(iii) Although amino group is o–and p–directing in aromatic electrophilic</w:t>
            </w:r>
            <w:r>
              <w:rPr>
                <w:sz w:val="24"/>
                <w:szCs w:val="24"/>
              </w:rPr>
              <w:t xml:space="preserve"> </w:t>
            </w:r>
            <w:r w:rsidRPr="005A2028">
              <w:rPr>
                <w:sz w:val="24"/>
                <w:szCs w:val="24"/>
              </w:rPr>
              <w:t>substitution reactions, aniline on nitration gives a substantial amount of</w:t>
            </w:r>
            <w:r>
              <w:rPr>
                <w:sz w:val="24"/>
                <w:szCs w:val="24"/>
              </w:rPr>
              <w:t xml:space="preserve"> </w:t>
            </w:r>
            <w:r w:rsidRPr="005A2028">
              <w:rPr>
                <w:sz w:val="24"/>
                <w:szCs w:val="24"/>
              </w:rPr>
              <w:t>m-</w:t>
            </w:r>
            <w:proofErr w:type="spellStart"/>
            <w:r w:rsidRPr="005A2028">
              <w:rPr>
                <w:sz w:val="24"/>
                <w:szCs w:val="24"/>
              </w:rPr>
              <w:t>nitroaniline</w:t>
            </w:r>
            <w:proofErr w:type="spellEnd"/>
            <w:r w:rsidRPr="005A2028">
              <w:rPr>
                <w:sz w:val="24"/>
                <w:szCs w:val="24"/>
              </w:rPr>
              <w:t>.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5A20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3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Q21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Give the answer of following: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      (1)Why does nitrogen show catenation properties less than phosphorus?</w:t>
            </w:r>
          </w:p>
          <w:p w:rsidR="009A6320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lastRenderedPageBreak/>
              <w:t xml:space="preserve">     (2)</w:t>
            </w:r>
            <w:r>
              <w:t xml:space="preserve"> </w:t>
            </w:r>
            <w:r w:rsidRPr="005A2028">
              <w:rPr>
                <w:sz w:val="24"/>
                <w:szCs w:val="24"/>
              </w:rPr>
              <w:t>How is O</w:t>
            </w:r>
            <w:r w:rsidRPr="005A2028">
              <w:rPr>
                <w:sz w:val="24"/>
                <w:szCs w:val="24"/>
                <w:vertAlign w:val="subscript"/>
              </w:rPr>
              <w:t>3</w:t>
            </w:r>
            <w:r w:rsidRPr="005A2028">
              <w:rPr>
                <w:sz w:val="24"/>
                <w:szCs w:val="24"/>
              </w:rPr>
              <w:t>estimated quantitatively?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    (3)</w:t>
            </w:r>
            <w:r w:rsidRPr="006031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A2028">
              <w:rPr>
                <w:rFonts w:ascii="Arial" w:hAnsi="Arial" w:cs="Arial"/>
                <w:bCs/>
                <w:sz w:val="24"/>
                <w:szCs w:val="24"/>
              </w:rPr>
              <w:t xml:space="preserve">How do </w:t>
            </w:r>
            <w:proofErr w:type="spellStart"/>
            <w:r w:rsidRPr="005A2028">
              <w:rPr>
                <w:rFonts w:ascii="Arial" w:hAnsi="Arial" w:cs="Arial"/>
                <w:bCs/>
                <w:sz w:val="24"/>
                <w:szCs w:val="24"/>
              </w:rPr>
              <w:t>you</w:t>
            </w:r>
            <w:proofErr w:type="spellEnd"/>
            <w:r w:rsidRPr="005A2028">
              <w:rPr>
                <w:rFonts w:ascii="Arial" w:hAnsi="Arial" w:cs="Arial"/>
                <w:bCs/>
                <w:sz w:val="24"/>
                <w:szCs w:val="24"/>
              </w:rPr>
              <w:t xml:space="preserve"> account for the reducing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behavior </w:t>
            </w:r>
            <w:r w:rsidRPr="005A2028">
              <w:rPr>
                <w:rFonts w:ascii="Arial" w:hAnsi="Arial" w:cs="Arial"/>
                <w:bCs/>
                <w:sz w:val="24"/>
                <w:szCs w:val="24"/>
              </w:rPr>
              <w:t>of H</w:t>
            </w:r>
            <w:r w:rsidRPr="005A2028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3</w:t>
            </w:r>
            <w:r w:rsidRPr="005A2028">
              <w:rPr>
                <w:rFonts w:ascii="Arial" w:hAnsi="Arial" w:cs="Arial"/>
                <w:bCs/>
                <w:sz w:val="24"/>
                <w:szCs w:val="24"/>
              </w:rPr>
              <w:t>PO</w:t>
            </w:r>
            <w:r w:rsidRPr="005A2028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3</w:t>
            </w:r>
            <w:r w:rsidRPr="005A2028">
              <w:rPr>
                <w:rFonts w:ascii="Arial" w:hAnsi="Arial" w:cs="Arial"/>
                <w:bCs/>
                <w:sz w:val="24"/>
                <w:szCs w:val="24"/>
              </w:rPr>
              <w:t xml:space="preserve"> on the basis of its </w:t>
            </w:r>
            <w:proofErr w:type="gramStart"/>
            <w:r w:rsidRPr="005A2028">
              <w:rPr>
                <w:rFonts w:ascii="Arial" w:hAnsi="Arial" w:cs="Arial"/>
                <w:bCs/>
                <w:sz w:val="24"/>
                <w:szCs w:val="24"/>
              </w:rPr>
              <w:t>structure ?</w:t>
            </w:r>
            <w:proofErr w:type="gramEnd"/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lastRenderedPageBreak/>
              <w:t>3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lastRenderedPageBreak/>
              <w:t>Q22</w:t>
            </w:r>
          </w:p>
        </w:tc>
        <w:tc>
          <w:tcPr>
            <w:tcW w:w="10530" w:type="dxa"/>
          </w:tcPr>
          <w:p w:rsidR="009A6320" w:rsidRPr="0005217B" w:rsidRDefault="009A6320" w:rsidP="006F06DB">
            <w:pPr>
              <w:rPr>
                <w:rFonts w:cs="Bookman-Light"/>
                <w:color w:val="000000"/>
                <w:sz w:val="24"/>
                <w:szCs w:val="24"/>
              </w:rPr>
            </w:pPr>
            <w:proofErr w:type="gramStart"/>
            <w:r>
              <w:rPr>
                <w:rFonts w:cs="Bookman-Light"/>
                <w:color w:val="000000"/>
                <w:sz w:val="24"/>
                <w:szCs w:val="24"/>
              </w:rPr>
              <w:t>i)</w:t>
            </w:r>
            <w:r w:rsidRPr="0005217B">
              <w:rPr>
                <w:rFonts w:cs="Bookman-Light"/>
                <w:color w:val="000000"/>
                <w:sz w:val="24"/>
                <w:szCs w:val="24"/>
              </w:rPr>
              <w:t>Give</w:t>
            </w:r>
            <w:proofErr w:type="gramEnd"/>
            <w:r w:rsidRPr="0005217B">
              <w:rPr>
                <w:rFonts w:cs="Bookman-Light"/>
                <w:color w:val="000000"/>
                <w:sz w:val="24"/>
                <w:szCs w:val="24"/>
              </w:rPr>
              <w:t xml:space="preserve"> two reactions that show the acidic nature of phenol. Compare acidity</w:t>
            </w:r>
            <w:r>
              <w:rPr>
                <w:rFonts w:cs="Bookman-Light"/>
                <w:color w:val="000000"/>
                <w:sz w:val="24"/>
                <w:szCs w:val="24"/>
              </w:rPr>
              <w:t xml:space="preserve"> </w:t>
            </w:r>
            <w:r w:rsidRPr="0005217B">
              <w:rPr>
                <w:rFonts w:cs="Bookman-Light"/>
                <w:color w:val="000000"/>
                <w:sz w:val="24"/>
                <w:szCs w:val="24"/>
              </w:rPr>
              <w:t>of phenol with that of ethanol.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>
              <w:rPr>
                <w:rFonts w:cs="Bookman-Light"/>
                <w:color w:val="000000"/>
                <w:sz w:val="24"/>
                <w:szCs w:val="24"/>
              </w:rPr>
              <w:t>ii)</w:t>
            </w:r>
            <w:r w:rsidRPr="0005217B">
              <w:rPr>
                <w:rFonts w:cs="Bookman-Light"/>
                <w:color w:val="000000"/>
                <w:sz w:val="24"/>
                <w:szCs w:val="24"/>
              </w:rPr>
              <w:t xml:space="preserve"> Explain why </w:t>
            </w:r>
            <w:proofErr w:type="gramStart"/>
            <w:r w:rsidRPr="0005217B">
              <w:rPr>
                <w:rFonts w:cs="Bookman-Light"/>
                <w:color w:val="000000"/>
                <w:sz w:val="24"/>
                <w:szCs w:val="24"/>
              </w:rPr>
              <w:t xml:space="preserve">is  </w:t>
            </w:r>
            <w:proofErr w:type="spellStart"/>
            <w:r w:rsidRPr="0005217B">
              <w:rPr>
                <w:rFonts w:cs="Bookman-Light"/>
                <w:color w:val="000000"/>
                <w:sz w:val="24"/>
                <w:szCs w:val="24"/>
              </w:rPr>
              <w:t>orthonitrophenol</w:t>
            </w:r>
            <w:proofErr w:type="spellEnd"/>
            <w:proofErr w:type="gramEnd"/>
            <w:r w:rsidRPr="0005217B">
              <w:rPr>
                <w:rFonts w:cs="Bookman-Light"/>
                <w:color w:val="000000"/>
                <w:sz w:val="24"/>
                <w:szCs w:val="24"/>
              </w:rPr>
              <w:t xml:space="preserve"> more acidic than  </w:t>
            </w:r>
            <w:proofErr w:type="spellStart"/>
            <w:r w:rsidRPr="0005217B">
              <w:rPr>
                <w:rFonts w:cs="Bookman-Light"/>
                <w:color w:val="000000"/>
                <w:sz w:val="24"/>
                <w:szCs w:val="24"/>
              </w:rPr>
              <w:t>orthomethoxyphenol</w:t>
            </w:r>
            <w:proofErr w:type="spellEnd"/>
            <w:r w:rsidRPr="0005217B">
              <w:rPr>
                <w:rFonts w:cs="Bookman-Light"/>
                <w:color w:val="000000"/>
                <w:sz w:val="24"/>
                <w:szCs w:val="24"/>
              </w:rPr>
              <w:t xml:space="preserve"> ? 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3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Q23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rFonts w:ascii="Arial" w:hAnsi="Arial" w:cs="Arial"/>
                <w:sz w:val="24"/>
                <w:szCs w:val="24"/>
              </w:rPr>
            </w:pPr>
            <w:r w:rsidRPr="006031F9">
              <w:rPr>
                <w:rFonts w:ascii="Arial" w:hAnsi="Arial" w:cs="Arial"/>
                <w:sz w:val="24"/>
                <w:szCs w:val="24"/>
              </w:rPr>
              <w:t xml:space="preserve">. Answer </w:t>
            </w:r>
            <w:r w:rsidRPr="006031F9">
              <w:rPr>
                <w:rFonts w:ascii="Arial" w:hAnsi="Arial" w:cs="Arial"/>
                <w:b/>
                <w:sz w:val="24"/>
                <w:szCs w:val="24"/>
              </w:rPr>
              <w:t>any three</w:t>
            </w:r>
            <w:r w:rsidRPr="006031F9">
              <w:rPr>
                <w:rFonts w:ascii="Arial" w:hAnsi="Arial" w:cs="Arial"/>
                <w:sz w:val="24"/>
                <w:szCs w:val="24"/>
              </w:rPr>
              <w:t xml:space="preserve"> of the following :</w:t>
            </w:r>
            <w:r w:rsidRPr="006031F9">
              <w:rPr>
                <w:rFonts w:ascii="Arial" w:hAnsi="Arial" w:cs="Arial"/>
                <w:sz w:val="24"/>
                <w:szCs w:val="24"/>
              </w:rPr>
              <w:tab/>
            </w:r>
            <w:r w:rsidRPr="006031F9">
              <w:rPr>
                <w:rFonts w:ascii="Arial" w:hAnsi="Arial" w:cs="Arial"/>
                <w:sz w:val="24"/>
                <w:szCs w:val="24"/>
              </w:rPr>
              <w:tab/>
            </w:r>
            <w:r w:rsidRPr="006031F9">
              <w:rPr>
                <w:rFonts w:ascii="Arial" w:hAnsi="Arial" w:cs="Arial"/>
                <w:sz w:val="24"/>
                <w:szCs w:val="24"/>
              </w:rPr>
              <w:tab/>
            </w:r>
            <w:r w:rsidRPr="006031F9">
              <w:rPr>
                <w:rFonts w:ascii="Arial" w:hAnsi="Arial" w:cs="Arial"/>
                <w:sz w:val="24"/>
                <w:szCs w:val="24"/>
              </w:rPr>
              <w:tab/>
            </w:r>
            <w:r w:rsidRPr="006031F9">
              <w:rPr>
                <w:rFonts w:ascii="Arial" w:hAnsi="Arial" w:cs="Arial"/>
                <w:sz w:val="24"/>
                <w:szCs w:val="24"/>
              </w:rPr>
              <w:tab/>
            </w:r>
            <w:r w:rsidRPr="006031F9">
              <w:rPr>
                <w:rFonts w:ascii="Arial" w:hAnsi="Arial" w:cs="Arial"/>
                <w:sz w:val="24"/>
                <w:szCs w:val="24"/>
              </w:rPr>
              <w:tab/>
            </w:r>
            <w:r w:rsidRPr="006031F9">
              <w:rPr>
                <w:rFonts w:ascii="Arial" w:hAnsi="Arial" w:cs="Arial"/>
                <w:sz w:val="24"/>
                <w:szCs w:val="24"/>
              </w:rPr>
              <w:tab/>
            </w:r>
            <w:r w:rsidRPr="006031F9">
              <w:rPr>
                <w:rFonts w:ascii="Arial" w:hAnsi="Arial" w:cs="Arial"/>
                <w:sz w:val="24"/>
                <w:szCs w:val="24"/>
              </w:rPr>
              <w:tab/>
            </w:r>
          </w:p>
          <w:p w:rsidR="009A6320" w:rsidRPr="006031F9" w:rsidRDefault="009A6320" w:rsidP="006F06DB">
            <w:pPr>
              <w:rPr>
                <w:rFonts w:ascii="Arial" w:hAnsi="Arial" w:cs="Arial"/>
                <w:sz w:val="24"/>
                <w:szCs w:val="24"/>
              </w:rPr>
            </w:pPr>
            <w:r w:rsidRPr="006031F9">
              <w:rPr>
                <w:rFonts w:ascii="Arial" w:hAnsi="Arial" w:cs="Arial"/>
                <w:bCs/>
                <w:sz w:val="24"/>
                <w:szCs w:val="24"/>
              </w:rPr>
              <w:t xml:space="preserve">      i) </w:t>
            </w:r>
            <w:r w:rsidRPr="006031F9">
              <w:rPr>
                <w:rFonts w:ascii="Arial" w:hAnsi="Arial" w:cs="Arial"/>
                <w:sz w:val="24"/>
                <w:szCs w:val="24"/>
              </w:rPr>
              <w:t xml:space="preserve">Why is </w:t>
            </w:r>
            <w:proofErr w:type="spellStart"/>
            <w:r w:rsidRPr="006031F9">
              <w:rPr>
                <w:rFonts w:ascii="Arial" w:hAnsi="Arial" w:cs="Arial"/>
                <w:sz w:val="24"/>
                <w:szCs w:val="24"/>
              </w:rPr>
              <w:t>NaCN</w:t>
            </w:r>
            <w:proofErr w:type="spellEnd"/>
            <w:r w:rsidRPr="006031F9">
              <w:rPr>
                <w:rFonts w:ascii="Arial" w:hAnsi="Arial" w:cs="Arial"/>
                <w:sz w:val="24"/>
                <w:szCs w:val="24"/>
              </w:rPr>
              <w:t xml:space="preserve"> added in the Froth floatation process?</w:t>
            </w:r>
          </w:p>
          <w:p w:rsidR="009A6320" w:rsidRPr="006031F9" w:rsidRDefault="009A6320" w:rsidP="006F06D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31F9">
              <w:rPr>
                <w:rFonts w:ascii="Arial" w:hAnsi="Arial" w:cs="Arial"/>
                <w:bCs/>
                <w:sz w:val="24"/>
                <w:szCs w:val="24"/>
              </w:rPr>
              <w:t xml:space="preserve">     ii) What is the role of </w:t>
            </w:r>
            <w:proofErr w:type="spellStart"/>
            <w:r w:rsidRPr="006031F9">
              <w:rPr>
                <w:rFonts w:ascii="Arial" w:hAnsi="Arial" w:cs="Arial"/>
                <w:bCs/>
                <w:sz w:val="24"/>
                <w:szCs w:val="24"/>
              </w:rPr>
              <w:t>Cryolite</w:t>
            </w:r>
            <w:proofErr w:type="spellEnd"/>
            <w:r w:rsidRPr="006031F9">
              <w:rPr>
                <w:rFonts w:ascii="Arial" w:hAnsi="Arial" w:cs="Arial"/>
                <w:bCs/>
                <w:sz w:val="24"/>
                <w:szCs w:val="24"/>
              </w:rPr>
              <w:t xml:space="preserve"> in the metallurgy of </w:t>
            </w:r>
            <w:proofErr w:type="spellStart"/>
            <w:proofErr w:type="gramStart"/>
            <w:r w:rsidRPr="006031F9">
              <w:rPr>
                <w:rFonts w:ascii="Arial" w:hAnsi="Arial" w:cs="Arial"/>
                <w:bCs/>
                <w:sz w:val="24"/>
                <w:szCs w:val="24"/>
              </w:rPr>
              <w:t>Aluminium</w:t>
            </w:r>
            <w:proofErr w:type="spellEnd"/>
            <w:r w:rsidRPr="006031F9">
              <w:rPr>
                <w:rFonts w:ascii="Arial" w:hAnsi="Arial" w:cs="Arial"/>
                <w:bCs/>
                <w:sz w:val="24"/>
                <w:szCs w:val="24"/>
              </w:rPr>
              <w:t xml:space="preserve"> ?</w:t>
            </w:r>
            <w:proofErr w:type="gramEnd"/>
          </w:p>
          <w:p w:rsidR="009A6320" w:rsidRPr="006031F9" w:rsidRDefault="009A6320" w:rsidP="006F06D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31F9">
              <w:rPr>
                <w:rFonts w:ascii="Arial" w:hAnsi="Arial" w:cs="Arial"/>
                <w:bCs/>
                <w:sz w:val="24"/>
                <w:szCs w:val="24"/>
              </w:rPr>
              <w:t xml:space="preserve">    iii) Name one important ore each of </w:t>
            </w:r>
            <w:proofErr w:type="spellStart"/>
            <w:r w:rsidRPr="006031F9">
              <w:rPr>
                <w:rFonts w:ascii="Arial" w:hAnsi="Arial" w:cs="Arial"/>
                <w:bCs/>
                <w:sz w:val="24"/>
                <w:szCs w:val="24"/>
              </w:rPr>
              <w:t>Aluminium</w:t>
            </w:r>
            <w:proofErr w:type="spellEnd"/>
            <w:r w:rsidRPr="006031F9">
              <w:rPr>
                <w:rFonts w:ascii="Arial" w:hAnsi="Arial" w:cs="Arial"/>
                <w:bCs/>
                <w:sz w:val="24"/>
                <w:szCs w:val="24"/>
              </w:rPr>
              <w:t xml:space="preserve"> and Zinc.</w:t>
            </w:r>
          </w:p>
          <w:p w:rsidR="009A6320" w:rsidRPr="006031F9" w:rsidRDefault="009A6320" w:rsidP="006F06D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31F9">
              <w:rPr>
                <w:rFonts w:ascii="Arial" w:hAnsi="Arial" w:cs="Arial"/>
                <w:bCs/>
                <w:sz w:val="24"/>
                <w:szCs w:val="24"/>
              </w:rPr>
              <w:t xml:space="preserve">   iv) Describe the method of refining of Nickel.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3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Q24</w:t>
            </w:r>
          </w:p>
        </w:tc>
        <w:tc>
          <w:tcPr>
            <w:tcW w:w="10530" w:type="dxa"/>
          </w:tcPr>
          <w:p w:rsidR="00C82A72" w:rsidRPr="00C82A72" w:rsidRDefault="00C82A72" w:rsidP="00C82A72">
            <w:pPr>
              <w:rPr>
                <w:rFonts w:cs="Bookman-Light"/>
                <w:color w:val="000000"/>
                <w:sz w:val="24"/>
                <w:szCs w:val="24"/>
                <w:lang w:bidi="hi-IN"/>
              </w:rPr>
            </w:pPr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 </w:t>
            </w:r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Albert </w:t>
            </w:r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>observed tha</w:t>
            </w:r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t his friend </w:t>
            </w:r>
            <w:proofErr w:type="spellStart"/>
            <w:proofErr w:type="gramStart"/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>Shilpa</w:t>
            </w:r>
            <w:proofErr w:type="spellEnd"/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  was</w:t>
            </w:r>
            <w:proofErr w:type="gramEnd"/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 suffering  from fever</w:t>
            </w:r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, not playing with friends and becoming easily </w:t>
            </w:r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>irritable for some weeks. Albert</w:t>
            </w:r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 told his teacher about  this,  </w:t>
            </w:r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who,  in  turn,  called  </w:t>
            </w:r>
            <w:proofErr w:type="spellStart"/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>Shilpa</w:t>
            </w:r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>’s</w:t>
            </w:r>
            <w:proofErr w:type="spellEnd"/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  parents  and  advised  them  to consult a doctor. Doctor after examining </w:t>
            </w:r>
            <w:proofErr w:type="spellStart"/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>S</w:t>
            </w:r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>hilpa</w:t>
            </w:r>
            <w:proofErr w:type="spellEnd"/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 prescribed antipyretic drugs for </w:t>
            </w:r>
            <w:proofErr w:type="spellStart"/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>her</w:t>
            </w:r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>.After</w:t>
            </w:r>
            <w:proofErr w:type="spellEnd"/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 reading the above passage, answer the following questions:</w:t>
            </w:r>
          </w:p>
          <w:p w:rsidR="00C82A72" w:rsidRPr="00C82A72" w:rsidRDefault="00C82A72" w:rsidP="00C82A72">
            <w:pPr>
              <w:rPr>
                <w:rFonts w:cs="Bookman-Light"/>
                <w:color w:val="000000"/>
                <w:sz w:val="24"/>
                <w:szCs w:val="24"/>
                <w:lang w:bidi="hi-IN"/>
              </w:rPr>
            </w:pPr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>i)   N</w:t>
            </w:r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>ame two antipyretic</w:t>
            </w:r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>drug</w:t>
            </w:r>
            <w:proofErr w:type="gramEnd"/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>.</w:t>
            </w:r>
          </w:p>
          <w:p w:rsidR="00C82A72" w:rsidRPr="00C82A72" w:rsidRDefault="00C82A72" w:rsidP="00C82A72">
            <w:pPr>
              <w:rPr>
                <w:rFonts w:cs="Bookman-Light"/>
                <w:color w:val="000000"/>
                <w:sz w:val="24"/>
                <w:szCs w:val="24"/>
                <w:lang w:bidi="hi-IN"/>
              </w:rPr>
            </w:pPr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>ii)  Me</w:t>
            </w:r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>ntion the values shown by Albert</w:t>
            </w:r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>.</w:t>
            </w:r>
          </w:p>
          <w:p w:rsidR="009A6320" w:rsidRPr="00C82A72" w:rsidRDefault="00C82A72" w:rsidP="00C82A72">
            <w:pPr>
              <w:rPr>
                <w:rFonts w:cs="Bookman-Light"/>
                <w:color w:val="000000"/>
                <w:sz w:val="24"/>
                <w:szCs w:val="24"/>
                <w:lang w:bidi="hi-IN"/>
              </w:rPr>
            </w:pPr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iii) How should </w:t>
            </w:r>
            <w:proofErr w:type="spellStart"/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>Shilpa</w:t>
            </w:r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>’s</w:t>
            </w:r>
            <w:proofErr w:type="spellEnd"/>
            <w:r w:rsidRPr="00C82A72"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 family help him</w:t>
            </w:r>
            <w:r>
              <w:rPr>
                <w:rFonts w:cs="Bookman-Light"/>
                <w:color w:val="000000"/>
                <w:sz w:val="24"/>
                <w:szCs w:val="24"/>
                <w:lang w:bidi="hi-IN"/>
              </w:rPr>
              <w:t xml:space="preserve"> other than providing medicine?</w:t>
            </w:r>
            <w:r w:rsidR="009A6320" w:rsidRPr="006031F9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3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Q25</w:t>
            </w:r>
          </w:p>
        </w:tc>
        <w:tc>
          <w:tcPr>
            <w:tcW w:w="10530" w:type="dxa"/>
          </w:tcPr>
          <w:p w:rsidR="009A6320" w:rsidRPr="00BC2510" w:rsidRDefault="009A6320" w:rsidP="006F0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Distinguish between </w:t>
            </w:r>
            <w:r w:rsidRPr="00BC2510">
              <w:rPr>
                <w:sz w:val="24"/>
                <w:szCs w:val="24"/>
              </w:rPr>
              <w:t>compounds:</w:t>
            </w:r>
          </w:p>
          <w:p w:rsidR="009A6320" w:rsidRPr="00BC2510" w:rsidRDefault="009A6320" w:rsidP="006F06DB">
            <w:pPr>
              <w:rPr>
                <w:sz w:val="24"/>
                <w:szCs w:val="24"/>
              </w:rPr>
            </w:pPr>
            <w:r w:rsidRPr="00BC2510">
              <w:rPr>
                <w:sz w:val="24"/>
                <w:szCs w:val="24"/>
              </w:rPr>
              <w:lastRenderedPageBreak/>
              <w:t xml:space="preserve">(i) </w:t>
            </w:r>
            <w:proofErr w:type="spellStart"/>
            <w:r w:rsidRPr="00BC2510">
              <w:rPr>
                <w:sz w:val="24"/>
                <w:szCs w:val="24"/>
              </w:rPr>
              <w:t>Benzaldehyde</w:t>
            </w:r>
            <w:proofErr w:type="spellEnd"/>
            <w:r w:rsidRPr="00BC2510"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Benzal</w:t>
            </w:r>
            <w:proofErr w:type="spellEnd"/>
          </w:p>
          <w:p w:rsidR="009A6320" w:rsidRPr="00BC2510" w:rsidRDefault="009A6320" w:rsidP="006F0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(ii) lactic acid and </w:t>
            </w:r>
            <w:proofErr w:type="spellStart"/>
            <w:r>
              <w:rPr>
                <w:sz w:val="24"/>
                <w:szCs w:val="24"/>
              </w:rPr>
              <w:t>mesityloxide</w:t>
            </w:r>
            <w:proofErr w:type="spellEnd"/>
          </w:p>
          <w:p w:rsidR="009A6320" w:rsidRPr="00BC2510" w:rsidRDefault="009A6320" w:rsidP="006F06DB">
            <w:pPr>
              <w:jc w:val="center"/>
              <w:rPr>
                <w:sz w:val="24"/>
                <w:szCs w:val="24"/>
              </w:rPr>
            </w:pPr>
            <w:r w:rsidRPr="00BC2510">
              <w:rPr>
                <w:sz w:val="24"/>
                <w:szCs w:val="24"/>
              </w:rPr>
              <w:t>OR</w:t>
            </w:r>
          </w:p>
          <w:p w:rsidR="009A6320" w:rsidRPr="00BC2510" w:rsidRDefault="009A6320" w:rsidP="006F06DB">
            <w:pPr>
              <w:rPr>
                <w:sz w:val="24"/>
                <w:szCs w:val="24"/>
              </w:rPr>
            </w:pPr>
            <w:r w:rsidRPr="00BC2510">
              <w:rPr>
                <w:sz w:val="24"/>
                <w:szCs w:val="24"/>
              </w:rPr>
              <w:t>(a) Account for the following:</w:t>
            </w:r>
          </w:p>
          <w:p w:rsidR="009A6320" w:rsidRPr="00BC2510" w:rsidRDefault="009A6320" w:rsidP="006F0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(i)  </w:t>
            </w:r>
            <w:proofErr w:type="spellStart"/>
            <w:r w:rsidRPr="00BC2510">
              <w:rPr>
                <w:sz w:val="24"/>
                <w:szCs w:val="24"/>
              </w:rPr>
              <w:t>Benzaldehyde</w:t>
            </w:r>
            <w:proofErr w:type="spellEnd"/>
            <w:r>
              <w:rPr>
                <w:sz w:val="24"/>
                <w:szCs w:val="24"/>
              </w:rPr>
              <w:t xml:space="preserve"> be</w:t>
            </w:r>
            <w:r w:rsidRPr="00BC2510">
              <w:rPr>
                <w:sz w:val="24"/>
                <w:szCs w:val="24"/>
              </w:rPr>
              <w:t xml:space="preserve"> is more reactive than </w:t>
            </w:r>
            <w:proofErr w:type="spellStart"/>
            <w:r>
              <w:rPr>
                <w:sz w:val="24"/>
                <w:szCs w:val="24"/>
              </w:rPr>
              <w:t>cyclohexanone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2510">
              <w:rPr>
                <w:sz w:val="24"/>
                <w:szCs w:val="24"/>
              </w:rPr>
              <w:t>towards reaction with HCN.</w:t>
            </w:r>
          </w:p>
          <w:p w:rsidR="009A6320" w:rsidRPr="00BC2510" w:rsidRDefault="009A6320" w:rsidP="006F06DB">
            <w:pPr>
              <w:rPr>
                <w:sz w:val="24"/>
                <w:szCs w:val="24"/>
              </w:rPr>
            </w:pPr>
            <w:r w:rsidRPr="00BC2510">
              <w:rPr>
                <w:sz w:val="24"/>
                <w:szCs w:val="24"/>
              </w:rPr>
              <w:t>(ii) 2-Fluorobutanoi</w:t>
            </w:r>
            <w:r>
              <w:rPr>
                <w:sz w:val="24"/>
                <w:szCs w:val="24"/>
              </w:rPr>
              <w:t>c acid is a stronger acid than 2-chloro</w:t>
            </w:r>
            <w:r w:rsidRPr="00BC2510">
              <w:rPr>
                <w:sz w:val="24"/>
                <w:szCs w:val="24"/>
              </w:rPr>
              <w:t>butanoic acid.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lastRenderedPageBreak/>
              <w:t>3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lastRenderedPageBreak/>
              <w:t>Q26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Define each of following </w:t>
            </w:r>
            <w:r w:rsidR="00413D45">
              <w:rPr>
                <w:sz w:val="24"/>
                <w:szCs w:val="24"/>
              </w:rPr>
              <w:t>:i)c.m.c.</w:t>
            </w:r>
            <w:r w:rsidRPr="006031F9">
              <w:rPr>
                <w:sz w:val="24"/>
                <w:szCs w:val="24"/>
              </w:rPr>
              <w:t xml:space="preserve"> ii)Shape selective catalysis iii)Kraft temperature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3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Q27</w:t>
            </w:r>
          </w:p>
        </w:tc>
        <w:tc>
          <w:tcPr>
            <w:tcW w:w="10530" w:type="dxa"/>
          </w:tcPr>
          <w:p w:rsidR="009A6320" w:rsidRPr="00F27C67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(i)</w:t>
            </w:r>
            <w:r w:rsidRPr="00F27C67">
              <w:rPr>
                <w:sz w:val="24"/>
                <w:szCs w:val="24"/>
              </w:rPr>
              <w:t>Explain why</w:t>
            </w:r>
            <w:r>
              <w:rPr>
                <w:sz w:val="24"/>
                <w:szCs w:val="24"/>
              </w:rPr>
              <w:t xml:space="preserve"> </w:t>
            </w:r>
            <w:r w:rsidRPr="00F27C67">
              <w:rPr>
                <w:sz w:val="24"/>
                <w:szCs w:val="24"/>
              </w:rPr>
              <w:t xml:space="preserve">the dipole moment of </w:t>
            </w:r>
            <w:proofErr w:type="spellStart"/>
            <w:r w:rsidRPr="00F27C67">
              <w:rPr>
                <w:sz w:val="24"/>
                <w:szCs w:val="24"/>
              </w:rPr>
              <w:t>chlorobenzene</w:t>
            </w:r>
            <w:proofErr w:type="spellEnd"/>
            <w:r w:rsidRPr="00F27C67">
              <w:rPr>
                <w:sz w:val="24"/>
                <w:szCs w:val="24"/>
              </w:rPr>
              <w:t xml:space="preserve"> is lower than that of </w:t>
            </w:r>
            <w:proofErr w:type="spellStart"/>
            <w:r w:rsidRPr="00F27C67">
              <w:rPr>
                <w:sz w:val="24"/>
                <w:szCs w:val="24"/>
              </w:rPr>
              <w:t>cyclohexyl</w:t>
            </w:r>
            <w:proofErr w:type="spellEnd"/>
            <w:r w:rsidRPr="00F27C67">
              <w:rPr>
                <w:sz w:val="24"/>
                <w:szCs w:val="24"/>
              </w:rPr>
              <w:t xml:space="preserve"> chloride?</w:t>
            </w:r>
          </w:p>
          <w:p w:rsidR="009A6320" w:rsidRPr="00F27C67" w:rsidRDefault="009A6320" w:rsidP="006F06DB">
            <w:pPr>
              <w:rPr>
                <w:sz w:val="24"/>
                <w:szCs w:val="24"/>
              </w:rPr>
            </w:pPr>
            <w:r w:rsidRPr="00F27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(ii</w:t>
            </w:r>
            <w:r w:rsidRPr="00F27C67">
              <w:rPr>
                <w:sz w:val="24"/>
                <w:szCs w:val="24"/>
              </w:rPr>
              <w:t>)</w:t>
            </w:r>
            <w:r>
              <w:t xml:space="preserve"> </w:t>
            </w:r>
            <w:r w:rsidRPr="00F27C67">
              <w:rPr>
                <w:sz w:val="24"/>
                <w:szCs w:val="24"/>
              </w:rPr>
              <w:t>Arrange the compounds of each set in order of reactivity towards SN</w:t>
            </w:r>
            <w:r w:rsidRPr="00F27C67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27C67">
              <w:rPr>
                <w:sz w:val="24"/>
                <w:szCs w:val="24"/>
              </w:rPr>
              <w:t>displacement: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27C67">
              <w:rPr>
                <w:sz w:val="24"/>
                <w:szCs w:val="24"/>
              </w:rPr>
              <w:t xml:space="preserve"> 2-</w:t>
            </w:r>
            <w:r>
              <w:rPr>
                <w:sz w:val="24"/>
                <w:szCs w:val="24"/>
              </w:rPr>
              <w:t>Bromo-2-methylbutane, 1-Bromobutane, 2-Bromobut</w:t>
            </w:r>
            <w:r w:rsidRPr="00F27C67">
              <w:rPr>
                <w:sz w:val="24"/>
                <w:szCs w:val="24"/>
              </w:rPr>
              <w:t>ane</w:t>
            </w:r>
            <w:proofErr w:type="gramStart"/>
            <w:r>
              <w:rPr>
                <w:sz w:val="24"/>
                <w:szCs w:val="24"/>
              </w:rPr>
              <w:t>,1</w:t>
            </w:r>
            <w:proofErr w:type="gramEnd"/>
            <w:r>
              <w:rPr>
                <w:sz w:val="24"/>
                <w:szCs w:val="24"/>
              </w:rPr>
              <w:t>-iodobutane.</w:t>
            </w:r>
            <w:r w:rsidRPr="006031F9">
              <w:rPr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3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Q28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 i) Illustrate with the help of diagram how molar conductivity of 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    </w:t>
            </w:r>
            <w:proofErr w:type="gramStart"/>
            <w:r w:rsidRPr="006031F9">
              <w:rPr>
                <w:sz w:val="24"/>
                <w:szCs w:val="24"/>
              </w:rPr>
              <w:t>a)A</w:t>
            </w:r>
            <w:proofErr w:type="gramEnd"/>
            <w:r w:rsidRPr="006031F9">
              <w:rPr>
                <w:sz w:val="24"/>
                <w:szCs w:val="24"/>
              </w:rPr>
              <w:t xml:space="preserve"> weak electrolyte , vary with dilution of solution.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ii</w:t>
            </w:r>
            <w:proofErr w:type="gramStart"/>
            <w:r w:rsidRPr="006031F9">
              <w:rPr>
                <w:sz w:val="24"/>
                <w:szCs w:val="24"/>
              </w:rPr>
              <w:t>)Calculate</w:t>
            </w:r>
            <w:proofErr w:type="gramEnd"/>
            <w:r w:rsidRPr="006031F9">
              <w:rPr>
                <w:sz w:val="24"/>
                <w:szCs w:val="24"/>
              </w:rPr>
              <w:t xml:space="preserve"> the potential of hydrogen electrode in </w:t>
            </w:r>
            <w:proofErr w:type="spellStart"/>
            <w:r w:rsidRPr="006031F9">
              <w:rPr>
                <w:sz w:val="24"/>
                <w:szCs w:val="24"/>
              </w:rPr>
              <w:t>contac</w:t>
            </w:r>
            <w:proofErr w:type="spellEnd"/>
            <w:r w:rsidRPr="006031F9">
              <w:rPr>
                <w:sz w:val="24"/>
                <w:szCs w:val="24"/>
              </w:rPr>
              <w:t xml:space="preserve"> with a solution whose pH is 10.</w:t>
            </w:r>
          </w:p>
          <w:p w:rsidR="009A6320" w:rsidRPr="006031F9" w:rsidRDefault="009A6320" w:rsidP="006F06DB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iii</w:t>
            </w:r>
            <w:proofErr w:type="gramStart"/>
            <w:r>
              <w:rPr>
                <w:sz w:val="24"/>
                <w:szCs w:val="24"/>
              </w:rPr>
              <w:t>)A</w:t>
            </w:r>
            <w:proofErr w:type="gramEnd"/>
            <w:r>
              <w:rPr>
                <w:sz w:val="24"/>
                <w:szCs w:val="24"/>
              </w:rPr>
              <w:t xml:space="preserve"> solution of Zn</w:t>
            </w:r>
            <w:r w:rsidRPr="006031F9">
              <w:rPr>
                <w:sz w:val="24"/>
                <w:szCs w:val="24"/>
              </w:rPr>
              <w:t>SO</w:t>
            </w:r>
            <w:r w:rsidRPr="006031F9">
              <w:rPr>
                <w:sz w:val="24"/>
                <w:szCs w:val="24"/>
                <w:vertAlign w:val="subscript"/>
              </w:rPr>
              <w:t>4</w:t>
            </w:r>
            <w:r w:rsidRPr="006031F9">
              <w:rPr>
                <w:sz w:val="24"/>
                <w:szCs w:val="24"/>
              </w:rPr>
              <w:t xml:space="preserve"> is </w:t>
            </w:r>
            <w:proofErr w:type="spellStart"/>
            <w:r w:rsidRPr="006031F9">
              <w:rPr>
                <w:sz w:val="24"/>
                <w:szCs w:val="24"/>
              </w:rPr>
              <w:t>electrolysed</w:t>
            </w:r>
            <w:proofErr w:type="spellEnd"/>
            <w:r w:rsidRPr="006031F9">
              <w:rPr>
                <w:sz w:val="24"/>
                <w:szCs w:val="24"/>
              </w:rPr>
              <w:t xml:space="preserve"> for 15 minutes with a current of </w:t>
            </w: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amperes.What</w:t>
            </w:r>
            <w:proofErr w:type="spellEnd"/>
            <w:r>
              <w:rPr>
                <w:sz w:val="24"/>
                <w:szCs w:val="24"/>
              </w:rPr>
              <w:t xml:space="preserve"> is the mass of Zn</w:t>
            </w:r>
            <w:r w:rsidRPr="006031F9">
              <w:rPr>
                <w:sz w:val="24"/>
                <w:szCs w:val="24"/>
              </w:rPr>
              <w:t xml:space="preserve"> deposited at the cathode.</w:t>
            </w:r>
          </w:p>
          <w:p w:rsidR="009A6320" w:rsidRPr="006031F9" w:rsidRDefault="009A6320" w:rsidP="006F06DB">
            <w:pPr>
              <w:rPr>
                <w:sz w:val="24"/>
                <w:szCs w:val="24"/>
                <w:lang w:bidi="hi-IN"/>
              </w:rPr>
            </w:pPr>
            <w:r w:rsidRPr="006031F9">
              <w:rPr>
                <w:sz w:val="24"/>
                <w:szCs w:val="24"/>
                <w:lang w:bidi="hi-IN"/>
              </w:rPr>
              <w:t xml:space="preserve">                                                                 Or</w:t>
            </w:r>
          </w:p>
          <w:p w:rsidR="009A6320" w:rsidRPr="006031F9" w:rsidRDefault="009A6320" w:rsidP="006F06DB">
            <w:pPr>
              <w:rPr>
                <w:sz w:val="24"/>
                <w:szCs w:val="24"/>
                <w:lang w:bidi="hi-IN"/>
              </w:rPr>
            </w:pPr>
            <w:r w:rsidRPr="006031F9"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  <w:lang w:bidi="hi-IN"/>
              </w:rPr>
              <w:t xml:space="preserve">  (a)  Define </w:t>
            </w:r>
            <w:proofErr w:type="spellStart"/>
            <w:r>
              <w:rPr>
                <w:sz w:val="24"/>
                <w:szCs w:val="24"/>
                <w:lang w:bidi="hi-IN"/>
              </w:rPr>
              <w:t>zetapotential</w:t>
            </w:r>
            <w:proofErr w:type="spellEnd"/>
            <w:r w:rsidRPr="006031F9">
              <w:rPr>
                <w:sz w:val="24"/>
                <w:szCs w:val="24"/>
                <w:lang w:bidi="hi-IN"/>
              </w:rPr>
              <w:t>.</w:t>
            </w:r>
          </w:p>
          <w:p w:rsidR="009A6320" w:rsidRPr="006031F9" w:rsidRDefault="009A6320" w:rsidP="006F06DB">
            <w:pPr>
              <w:rPr>
                <w:sz w:val="24"/>
                <w:szCs w:val="24"/>
                <w:lang w:bidi="hi-IN"/>
              </w:rPr>
            </w:pPr>
            <w:r w:rsidRPr="006031F9">
              <w:rPr>
                <w:sz w:val="24"/>
                <w:szCs w:val="24"/>
                <w:lang w:bidi="hi-IN"/>
              </w:rPr>
              <w:t xml:space="preserve">  (b) Write down the reactions involved in the working of a H</w:t>
            </w:r>
            <w:r w:rsidRPr="006031F9">
              <w:rPr>
                <w:sz w:val="24"/>
                <w:szCs w:val="24"/>
                <w:vertAlign w:val="subscript"/>
                <w:lang w:bidi="hi-IN"/>
              </w:rPr>
              <w:t>2</w:t>
            </w:r>
            <w:r w:rsidRPr="006031F9">
              <w:rPr>
                <w:sz w:val="24"/>
                <w:szCs w:val="24"/>
                <w:lang w:bidi="hi-IN"/>
              </w:rPr>
              <w:t>––O</w:t>
            </w:r>
            <w:r w:rsidRPr="006031F9">
              <w:rPr>
                <w:sz w:val="24"/>
                <w:szCs w:val="24"/>
                <w:vertAlign w:val="subscript"/>
                <w:lang w:bidi="hi-IN"/>
              </w:rPr>
              <w:t xml:space="preserve">2 </w:t>
            </w:r>
            <w:r w:rsidRPr="006031F9">
              <w:rPr>
                <w:sz w:val="24"/>
                <w:szCs w:val="24"/>
                <w:lang w:bidi="hi-IN"/>
              </w:rPr>
              <w:t>fuel cell.</w:t>
            </w:r>
          </w:p>
          <w:p w:rsidR="009A6320" w:rsidRPr="00933D0F" w:rsidRDefault="009A6320" w:rsidP="006F06DB">
            <w:pPr>
              <w:rPr>
                <w:sz w:val="24"/>
                <w:szCs w:val="24"/>
                <w:lang w:bidi="hi-IN"/>
              </w:rPr>
            </w:pPr>
            <w:r w:rsidRPr="006031F9">
              <w:rPr>
                <w:sz w:val="24"/>
                <w:szCs w:val="24"/>
                <w:lang w:bidi="hi-IN"/>
              </w:rPr>
              <w:t xml:space="preserve">(c) </w:t>
            </w:r>
            <w:proofErr w:type="spellStart"/>
            <w:r w:rsidRPr="00933D0F">
              <w:rPr>
                <w:sz w:val="24"/>
                <w:szCs w:val="24"/>
                <w:lang w:bidi="hi-IN"/>
              </w:rPr>
              <w:t>Λ</w:t>
            </w:r>
            <w:r>
              <w:rPr>
                <w:sz w:val="24"/>
                <w:szCs w:val="24"/>
                <w:lang w:bidi="hi-IN"/>
              </w:rPr>
              <w:t>m</w:t>
            </w:r>
            <w:r w:rsidRPr="00933D0F">
              <w:rPr>
                <w:sz w:val="24"/>
                <w:szCs w:val="24"/>
                <w:lang w:bidi="hi-IN"/>
              </w:rPr>
              <w:t>°for</w:t>
            </w:r>
            <w:proofErr w:type="spellEnd"/>
            <w:r w:rsidRPr="00933D0F">
              <w:rPr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933D0F">
              <w:rPr>
                <w:sz w:val="24"/>
                <w:szCs w:val="24"/>
                <w:lang w:bidi="hi-IN"/>
              </w:rPr>
              <w:t>NaCl</w:t>
            </w:r>
            <w:proofErr w:type="spellEnd"/>
            <w:r w:rsidRPr="00933D0F">
              <w:rPr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933D0F">
              <w:rPr>
                <w:sz w:val="24"/>
                <w:szCs w:val="24"/>
                <w:lang w:bidi="hi-IN"/>
              </w:rPr>
              <w:t>HCl</w:t>
            </w:r>
            <w:proofErr w:type="spellEnd"/>
            <w:r w:rsidRPr="00933D0F">
              <w:rPr>
                <w:sz w:val="24"/>
                <w:szCs w:val="24"/>
                <w:lang w:bidi="hi-IN"/>
              </w:rPr>
              <w:t xml:space="preserve"> and </w:t>
            </w:r>
            <w:proofErr w:type="spellStart"/>
            <w:r w:rsidRPr="00933D0F">
              <w:rPr>
                <w:sz w:val="24"/>
                <w:szCs w:val="24"/>
                <w:lang w:bidi="hi-IN"/>
              </w:rPr>
              <w:t>NaAc</w:t>
            </w:r>
            <w:proofErr w:type="spellEnd"/>
            <w:r w:rsidRPr="00933D0F">
              <w:rPr>
                <w:sz w:val="24"/>
                <w:szCs w:val="24"/>
                <w:lang w:bidi="hi-IN"/>
              </w:rPr>
              <w:t xml:space="preserve"> are 126.4, 425.9 and 91.0 S cm</w:t>
            </w:r>
            <w:r w:rsidRPr="00D000AF">
              <w:rPr>
                <w:sz w:val="24"/>
                <w:szCs w:val="24"/>
                <w:vertAlign w:val="superscript"/>
                <w:lang w:bidi="hi-IN"/>
              </w:rPr>
              <w:t>2</w:t>
            </w:r>
            <w:r w:rsidRPr="00933D0F">
              <w:rPr>
                <w:sz w:val="24"/>
                <w:szCs w:val="24"/>
                <w:lang w:bidi="hi-IN"/>
              </w:rPr>
              <w:t>mol</w:t>
            </w:r>
            <w:r w:rsidRPr="00D000AF">
              <w:rPr>
                <w:sz w:val="24"/>
                <w:szCs w:val="24"/>
                <w:vertAlign w:val="superscript"/>
                <w:lang w:bidi="hi-IN"/>
              </w:rPr>
              <w:t>–1</w:t>
            </w:r>
            <w:r w:rsidRPr="00933D0F">
              <w:rPr>
                <w:sz w:val="24"/>
                <w:szCs w:val="24"/>
                <w:lang w:bidi="hi-IN"/>
              </w:rPr>
              <w:t xml:space="preserve">respectively. Calculate </w:t>
            </w:r>
            <w:proofErr w:type="spellStart"/>
            <w:r w:rsidRPr="00933D0F">
              <w:rPr>
                <w:sz w:val="24"/>
                <w:szCs w:val="24"/>
                <w:lang w:bidi="hi-IN"/>
              </w:rPr>
              <w:t>Λ</w:t>
            </w:r>
            <w:r>
              <w:rPr>
                <w:sz w:val="24"/>
                <w:szCs w:val="24"/>
                <w:lang w:bidi="hi-IN"/>
              </w:rPr>
              <w:t>m</w:t>
            </w:r>
            <w:r w:rsidRPr="00D000AF">
              <w:rPr>
                <w:sz w:val="24"/>
                <w:szCs w:val="24"/>
                <w:vertAlign w:val="superscript"/>
                <w:lang w:bidi="hi-IN"/>
              </w:rPr>
              <w:t>o</w:t>
            </w:r>
            <w:proofErr w:type="spellEnd"/>
            <w:r w:rsidRPr="00933D0F">
              <w:rPr>
                <w:sz w:val="24"/>
                <w:szCs w:val="24"/>
                <w:lang w:bidi="hi-IN"/>
              </w:rPr>
              <w:t xml:space="preserve"> </w:t>
            </w:r>
          </w:p>
          <w:p w:rsidR="009A6320" w:rsidRPr="006031F9" w:rsidRDefault="009A6320" w:rsidP="006F06DB">
            <w:pPr>
              <w:rPr>
                <w:sz w:val="24"/>
                <w:szCs w:val="24"/>
                <w:lang w:bidi="hi-IN"/>
              </w:rPr>
            </w:pPr>
            <w:proofErr w:type="gramStart"/>
            <w:r w:rsidRPr="00933D0F">
              <w:rPr>
                <w:sz w:val="24"/>
                <w:szCs w:val="24"/>
                <w:lang w:bidi="hi-IN"/>
              </w:rPr>
              <w:lastRenderedPageBreak/>
              <w:t>for</w:t>
            </w:r>
            <w:proofErr w:type="gramEnd"/>
            <w:r w:rsidRPr="00933D0F">
              <w:rPr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933D0F">
              <w:rPr>
                <w:sz w:val="24"/>
                <w:szCs w:val="24"/>
                <w:lang w:bidi="hi-IN"/>
              </w:rPr>
              <w:t>HAc</w:t>
            </w:r>
            <w:r>
              <w:rPr>
                <w:sz w:val="24"/>
                <w:szCs w:val="24"/>
                <w:lang w:bidi="hi-IN"/>
              </w:rPr>
              <w:t>.If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t</w:t>
            </w:r>
            <w:r w:rsidRPr="006031F9">
              <w:rPr>
                <w:sz w:val="24"/>
                <w:szCs w:val="24"/>
              </w:rPr>
              <w:t xml:space="preserve">he conductivity of 0.00241M </w:t>
            </w:r>
            <w:proofErr w:type="spellStart"/>
            <w:r w:rsidRPr="00933D0F">
              <w:rPr>
                <w:sz w:val="24"/>
                <w:szCs w:val="24"/>
                <w:lang w:bidi="hi-IN"/>
              </w:rPr>
              <w:t>HAc</w:t>
            </w:r>
            <w:proofErr w:type="spellEnd"/>
            <w:r w:rsidRPr="006031F9">
              <w:rPr>
                <w:sz w:val="24"/>
                <w:szCs w:val="24"/>
              </w:rPr>
              <w:t xml:space="preserve"> is 7.896x10</w:t>
            </w:r>
            <w:r w:rsidRPr="00B961FB">
              <w:rPr>
                <w:sz w:val="24"/>
                <w:szCs w:val="24"/>
                <w:vertAlign w:val="superscript"/>
              </w:rPr>
              <w:t>-5</w:t>
            </w:r>
            <w:r w:rsidRPr="006031F9">
              <w:rPr>
                <w:sz w:val="24"/>
                <w:szCs w:val="24"/>
              </w:rPr>
              <w:t xml:space="preserve"> s/</w:t>
            </w:r>
            <w:proofErr w:type="spellStart"/>
            <w:r w:rsidRPr="006031F9">
              <w:rPr>
                <w:sz w:val="24"/>
                <w:szCs w:val="24"/>
              </w:rPr>
              <w:t>cm.Calculate</w:t>
            </w:r>
            <w:proofErr w:type="spellEnd"/>
            <w:r w:rsidRPr="006031F9">
              <w:rPr>
                <w:sz w:val="24"/>
                <w:szCs w:val="24"/>
              </w:rPr>
              <w:t xml:space="preserve"> the </w:t>
            </w:r>
            <w:r>
              <w:rPr>
                <w:sz w:val="24"/>
                <w:szCs w:val="24"/>
              </w:rPr>
              <w:t xml:space="preserve">dissociation </w:t>
            </w:r>
            <w:proofErr w:type="spellStart"/>
            <w:r>
              <w:rPr>
                <w:sz w:val="24"/>
                <w:szCs w:val="24"/>
              </w:rPr>
              <w:t>constantof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HAc</w:t>
            </w:r>
            <w:proofErr w:type="spellEnd"/>
            <w:r w:rsidRPr="006031F9">
              <w:rPr>
                <w:sz w:val="24"/>
                <w:szCs w:val="24"/>
              </w:rPr>
              <w:t xml:space="preserve">.  </w:t>
            </w:r>
          </w:p>
          <w:p w:rsidR="009A6320" w:rsidRDefault="009A6320" w:rsidP="006F06DB">
            <w:pPr>
              <w:rPr>
                <w:sz w:val="24"/>
                <w:szCs w:val="24"/>
                <w:lang w:bidi="hi-IN"/>
              </w:rPr>
            </w:pPr>
            <w:r w:rsidRPr="006031F9">
              <w:rPr>
                <w:sz w:val="24"/>
                <w:szCs w:val="24"/>
              </w:rPr>
              <w:t xml:space="preserve"> </w:t>
            </w:r>
            <w:r w:rsidRPr="006031F9">
              <w:rPr>
                <w:sz w:val="24"/>
                <w:szCs w:val="24"/>
                <w:lang w:bidi="hi-IN"/>
              </w:rPr>
              <w:t xml:space="preserve">                                             </w:t>
            </w:r>
          </w:p>
          <w:p w:rsidR="009A6320" w:rsidRPr="006031F9" w:rsidRDefault="009A6320" w:rsidP="006F06DB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                                                                                    </w:t>
            </w:r>
            <w:r w:rsidRPr="006031F9">
              <w:rPr>
                <w:sz w:val="24"/>
                <w:szCs w:val="24"/>
                <w:lang w:bidi="hi-IN"/>
              </w:rPr>
              <w:t xml:space="preserve">  Or</w:t>
            </w:r>
          </w:p>
          <w:p w:rsidR="009A6320" w:rsidRPr="006031F9" w:rsidRDefault="009A6320" w:rsidP="006F06DB">
            <w:pPr>
              <w:rPr>
                <w:color w:val="000000"/>
                <w:sz w:val="24"/>
                <w:szCs w:val="24"/>
              </w:rPr>
            </w:pPr>
            <w:r w:rsidRPr="006031F9">
              <w:rPr>
                <w:color w:val="000000"/>
                <w:sz w:val="24"/>
                <w:szCs w:val="24"/>
              </w:rPr>
              <w:t>Three electrolytic cells A,B,C containing solutions ZnSO</w:t>
            </w:r>
            <w:r w:rsidRPr="006031F9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Pr="006031F9">
              <w:rPr>
                <w:color w:val="000000"/>
                <w:sz w:val="24"/>
                <w:szCs w:val="24"/>
              </w:rPr>
              <w:t>,AgNO</w:t>
            </w:r>
            <w:r w:rsidRPr="006031F9">
              <w:rPr>
                <w:color w:val="000000"/>
                <w:sz w:val="24"/>
                <w:szCs w:val="24"/>
                <w:vertAlign w:val="subscript"/>
              </w:rPr>
              <w:t>3</w:t>
            </w:r>
            <w:r w:rsidRPr="006031F9">
              <w:rPr>
                <w:color w:val="000000"/>
                <w:sz w:val="24"/>
                <w:szCs w:val="24"/>
              </w:rPr>
              <w:t>,and CuSO</w:t>
            </w:r>
            <w:r w:rsidRPr="006031F9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Pr="006031F9">
              <w:rPr>
                <w:color w:val="000000"/>
                <w:sz w:val="24"/>
                <w:szCs w:val="24"/>
              </w:rPr>
              <w:t xml:space="preserve"> respectively are connected in series .a Steady current of 1.5 amperes was respectively are connected in series .A steady current of 1.5 amperes was passed </w:t>
            </w:r>
            <w:proofErr w:type="spellStart"/>
            <w:r w:rsidRPr="006031F9">
              <w:rPr>
                <w:color w:val="000000"/>
                <w:sz w:val="24"/>
                <w:szCs w:val="24"/>
              </w:rPr>
              <w:t>though</w:t>
            </w:r>
            <w:proofErr w:type="spellEnd"/>
            <w:r w:rsidRPr="006031F9">
              <w:rPr>
                <w:color w:val="000000"/>
                <w:sz w:val="24"/>
                <w:szCs w:val="24"/>
              </w:rPr>
              <w:t xml:space="preserve"> them until 1.45g of silver deposited at the cathode of cell </w:t>
            </w:r>
            <w:proofErr w:type="spellStart"/>
            <w:r w:rsidRPr="006031F9">
              <w:rPr>
                <w:color w:val="000000"/>
                <w:sz w:val="24"/>
                <w:szCs w:val="24"/>
              </w:rPr>
              <w:t>B.How</w:t>
            </w:r>
            <w:proofErr w:type="spellEnd"/>
            <w:r w:rsidRPr="006031F9">
              <w:rPr>
                <w:color w:val="000000"/>
                <w:sz w:val="24"/>
                <w:szCs w:val="24"/>
              </w:rPr>
              <w:t xml:space="preserve">  long did the current flow? What mass of copper and zinc were deposited?  (Atomic mass of Zn=65 ,Ag= 108 Cu=63.5)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  <w:lang w:bidi="hi-IN"/>
              </w:rPr>
              <w:t xml:space="preserve">       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lastRenderedPageBreak/>
              <w:t>5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lastRenderedPageBreak/>
              <w:t>Q29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i) .Define </w:t>
            </w:r>
            <w:proofErr w:type="spellStart"/>
            <w:r w:rsidRPr="006031F9">
              <w:rPr>
                <w:sz w:val="24"/>
                <w:szCs w:val="24"/>
              </w:rPr>
              <w:t>molecularity</w:t>
            </w:r>
            <w:proofErr w:type="spellEnd"/>
            <w:r w:rsidRPr="006031F9">
              <w:rPr>
                <w:sz w:val="24"/>
                <w:szCs w:val="24"/>
              </w:rPr>
              <w:t xml:space="preserve"> .When could </w:t>
            </w:r>
            <w:proofErr w:type="spellStart"/>
            <w:r w:rsidRPr="006031F9">
              <w:rPr>
                <w:sz w:val="24"/>
                <w:szCs w:val="24"/>
              </w:rPr>
              <w:t>molecularity</w:t>
            </w:r>
            <w:proofErr w:type="spellEnd"/>
            <w:r w:rsidRPr="006031F9">
              <w:rPr>
                <w:sz w:val="24"/>
                <w:szCs w:val="24"/>
              </w:rPr>
              <w:t xml:space="preserve"> and order of reaction be same and 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 xml:space="preserve">     </w:t>
            </w:r>
            <w:proofErr w:type="gramStart"/>
            <w:r w:rsidRPr="006031F9">
              <w:rPr>
                <w:sz w:val="24"/>
                <w:szCs w:val="24"/>
              </w:rPr>
              <w:t>different  ?</w:t>
            </w:r>
            <w:proofErr w:type="gramEnd"/>
            <w:r w:rsidRPr="006031F9">
              <w:rPr>
                <w:sz w:val="24"/>
                <w:szCs w:val="24"/>
              </w:rPr>
              <w:t xml:space="preserve"> </w:t>
            </w:r>
          </w:p>
          <w:p w:rsidR="009A6320" w:rsidRPr="006031F9" w:rsidRDefault="009A6320" w:rsidP="006F06DB">
            <w:pPr>
              <w:rPr>
                <w:rFonts w:ascii="Bookman-Light" w:hAnsi="Bookman-Light" w:cs="Bookman-Light"/>
                <w:color w:val="231F20"/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ii)</w:t>
            </w:r>
            <w:r w:rsidRPr="006031F9">
              <w:rPr>
                <w:rFonts w:cs="Bookman-Light"/>
                <w:color w:val="000000"/>
                <w:sz w:val="24"/>
                <w:szCs w:val="24"/>
              </w:rPr>
              <w:t xml:space="preserve"> During nuclear explosion, one of the products is</w:t>
            </w:r>
            <w:r w:rsidRPr="006031F9">
              <w:rPr>
                <w:rFonts w:cs="Bookman-Light"/>
                <w:color w:val="000000"/>
                <w:sz w:val="24"/>
                <w:szCs w:val="24"/>
                <w:vertAlign w:val="superscript"/>
              </w:rPr>
              <w:t xml:space="preserve"> 90</w:t>
            </w:r>
            <w:r w:rsidRPr="006031F9">
              <w:rPr>
                <w:rFonts w:cs="Bookman-Light"/>
                <w:color w:val="000000"/>
                <w:sz w:val="24"/>
                <w:szCs w:val="24"/>
              </w:rPr>
              <w:t>Sr with half-life of 28.1 years.    If 1</w:t>
            </w:r>
            <w:r w:rsidRPr="006031F9">
              <w:rPr>
                <w:rFonts w:cs="Bookman-Light"/>
                <w:color w:val="000000"/>
                <w:position w:val="-10"/>
                <w:sz w:val="24"/>
                <w:szCs w:val="24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 o:ole="">
                  <v:imagedata r:id="rId8" o:title=""/>
                </v:shape>
                <o:OLEObject Type="Embed" ProgID="Equation.3" ShapeID="_x0000_i1025" DrawAspect="Content" ObjectID="_1579947060" r:id="rId9"/>
              </w:object>
            </w:r>
            <w:r w:rsidRPr="006031F9">
              <w:rPr>
                <w:rFonts w:cs="Bookman-Light"/>
                <w:color w:val="000000"/>
                <w:sz w:val="24"/>
                <w:szCs w:val="24"/>
              </w:rPr>
              <w:t xml:space="preserve">g of </w:t>
            </w:r>
            <w:r w:rsidRPr="006031F9">
              <w:rPr>
                <w:rFonts w:cs="Bookman-Light"/>
                <w:color w:val="000000"/>
                <w:sz w:val="24"/>
                <w:szCs w:val="24"/>
                <w:vertAlign w:val="superscript"/>
              </w:rPr>
              <w:t>90</w:t>
            </w:r>
            <w:r w:rsidRPr="006031F9">
              <w:rPr>
                <w:rFonts w:cs="Bookman-Light"/>
                <w:color w:val="000000"/>
                <w:sz w:val="24"/>
                <w:szCs w:val="24"/>
              </w:rPr>
              <w:t>Sr was absorbed in the bones of a newly born baby instead of calcium,   how much of it will remain after 10 years if it is not lost metabolically</w:t>
            </w:r>
            <w:r w:rsidRPr="006031F9">
              <w:rPr>
                <w:rFonts w:ascii="Bookman-Light" w:hAnsi="Bookman-Light" w:cs="Bookman-Light"/>
                <w:color w:val="231F20"/>
                <w:sz w:val="24"/>
                <w:szCs w:val="24"/>
              </w:rPr>
              <w:t xml:space="preserve">                  </w:t>
            </w:r>
          </w:p>
          <w:p w:rsidR="009A6320" w:rsidRPr="006031F9" w:rsidRDefault="009A6320" w:rsidP="006F06DB">
            <w:pPr>
              <w:rPr>
                <w:sz w:val="24"/>
                <w:szCs w:val="24"/>
                <w:vertAlign w:val="superscript"/>
              </w:rPr>
            </w:pPr>
            <w:r w:rsidRPr="006031F9">
              <w:rPr>
                <w:rFonts w:ascii="Bookman-Light" w:hAnsi="Bookman-Light" w:cs="Bookman-Light"/>
                <w:color w:val="231F20"/>
                <w:sz w:val="24"/>
                <w:szCs w:val="24"/>
              </w:rPr>
              <w:t xml:space="preserve">      </w:t>
            </w:r>
            <w:r w:rsidRPr="006031F9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OR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  <w:vertAlign w:val="superscript"/>
              </w:rPr>
              <w:t xml:space="preserve">         </w:t>
            </w:r>
            <w:r w:rsidRPr="006031F9">
              <w:rPr>
                <w:sz w:val="24"/>
                <w:szCs w:val="24"/>
              </w:rPr>
              <w:t xml:space="preserve">The reaction between A and B is first order with respect to A and zero order 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proofErr w:type="gramStart"/>
            <w:r w:rsidRPr="006031F9">
              <w:rPr>
                <w:sz w:val="24"/>
                <w:szCs w:val="24"/>
              </w:rPr>
              <w:t>with  respect</w:t>
            </w:r>
            <w:proofErr w:type="gramEnd"/>
            <w:r w:rsidRPr="006031F9">
              <w:rPr>
                <w:sz w:val="24"/>
                <w:szCs w:val="24"/>
              </w:rPr>
              <w:t xml:space="preserve"> to B. Fill in the blanks in the following table.                                2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1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6"/>
              <w:gridCol w:w="1944"/>
              <w:gridCol w:w="1683"/>
              <w:gridCol w:w="1776"/>
            </w:tblGrid>
            <w:tr w:rsidR="009A6320" w:rsidRPr="006031F9" w:rsidTr="006F06DB">
              <w:trPr>
                <w:jc w:val="center"/>
              </w:trPr>
              <w:tc>
                <w:tcPr>
                  <w:tcW w:w="1026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Exp.</w:t>
                  </w:r>
                </w:p>
              </w:tc>
              <w:tc>
                <w:tcPr>
                  <w:tcW w:w="1944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 xml:space="preserve">[A] / </w:t>
                  </w:r>
                  <w:proofErr w:type="spellStart"/>
                  <w:r w:rsidRPr="006031F9">
                    <w:rPr>
                      <w:sz w:val="24"/>
                      <w:szCs w:val="24"/>
                    </w:rPr>
                    <w:t>mol</w:t>
                  </w:r>
                  <w:proofErr w:type="spellEnd"/>
                  <w:r w:rsidRPr="006031F9">
                    <w:rPr>
                      <w:sz w:val="24"/>
                      <w:szCs w:val="24"/>
                    </w:rPr>
                    <w:t xml:space="preserve"> L </w:t>
                  </w:r>
                  <w:r w:rsidRPr="006031F9">
                    <w:rPr>
                      <w:sz w:val="24"/>
                      <w:szCs w:val="24"/>
                      <w:vertAlign w:val="superscript"/>
                    </w:rPr>
                    <w:t>-1</w:t>
                  </w:r>
                </w:p>
              </w:tc>
              <w:tc>
                <w:tcPr>
                  <w:tcW w:w="1683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 xml:space="preserve">[B] / </w:t>
                  </w:r>
                  <w:proofErr w:type="spellStart"/>
                  <w:r w:rsidRPr="006031F9">
                    <w:rPr>
                      <w:sz w:val="24"/>
                      <w:szCs w:val="24"/>
                    </w:rPr>
                    <w:t>mol</w:t>
                  </w:r>
                  <w:proofErr w:type="spellEnd"/>
                  <w:r w:rsidRPr="006031F9">
                    <w:rPr>
                      <w:sz w:val="24"/>
                      <w:szCs w:val="24"/>
                    </w:rPr>
                    <w:t xml:space="preserve"> L </w:t>
                  </w:r>
                  <w:r w:rsidRPr="006031F9">
                    <w:rPr>
                      <w:sz w:val="24"/>
                      <w:szCs w:val="24"/>
                      <w:vertAlign w:val="superscript"/>
                    </w:rPr>
                    <w:t>-1</w:t>
                  </w:r>
                </w:p>
              </w:tc>
              <w:tc>
                <w:tcPr>
                  <w:tcW w:w="1776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 xml:space="preserve">Initial Rate </w:t>
                  </w:r>
                </w:p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031F9">
                    <w:rPr>
                      <w:sz w:val="24"/>
                      <w:szCs w:val="24"/>
                    </w:rPr>
                    <w:t>Mol</w:t>
                  </w:r>
                  <w:proofErr w:type="spellEnd"/>
                  <w:r w:rsidRPr="006031F9">
                    <w:rPr>
                      <w:sz w:val="24"/>
                      <w:szCs w:val="24"/>
                    </w:rPr>
                    <w:t xml:space="preserve"> L</w:t>
                  </w:r>
                  <w:r w:rsidRPr="006031F9">
                    <w:rPr>
                      <w:sz w:val="24"/>
                      <w:szCs w:val="24"/>
                      <w:vertAlign w:val="superscript"/>
                    </w:rPr>
                    <w:t>-1</w:t>
                  </w:r>
                  <w:r w:rsidRPr="006031F9">
                    <w:rPr>
                      <w:sz w:val="24"/>
                      <w:szCs w:val="24"/>
                    </w:rPr>
                    <w:t xml:space="preserve"> min</w:t>
                  </w:r>
                  <w:r w:rsidRPr="006031F9">
                    <w:rPr>
                      <w:sz w:val="24"/>
                      <w:szCs w:val="24"/>
                      <w:vertAlign w:val="superscript"/>
                    </w:rPr>
                    <w:t>-1</w:t>
                  </w:r>
                </w:p>
              </w:tc>
            </w:tr>
            <w:tr w:rsidR="009A6320" w:rsidRPr="006031F9" w:rsidTr="006F06DB">
              <w:trPr>
                <w:jc w:val="center"/>
              </w:trPr>
              <w:tc>
                <w:tcPr>
                  <w:tcW w:w="1026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4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683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776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 xml:space="preserve">2.0 </w:t>
                  </w:r>
                  <w:r w:rsidRPr="006031F9">
                    <w:rPr>
                      <w:sz w:val="24"/>
                      <w:szCs w:val="24"/>
                    </w:rPr>
                    <w:sym w:font="Symbol" w:char="F0B4"/>
                  </w:r>
                  <w:r w:rsidRPr="006031F9">
                    <w:rPr>
                      <w:sz w:val="24"/>
                      <w:szCs w:val="24"/>
                    </w:rPr>
                    <w:t xml:space="preserve"> 10</w:t>
                  </w:r>
                  <w:r w:rsidRPr="006031F9">
                    <w:rPr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</w:tr>
            <w:tr w:rsidR="009A6320" w:rsidRPr="006031F9" w:rsidTr="006F06DB">
              <w:trPr>
                <w:jc w:val="center"/>
              </w:trPr>
              <w:tc>
                <w:tcPr>
                  <w:tcW w:w="1026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4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3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6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 xml:space="preserve">4.0 </w:t>
                  </w:r>
                  <w:r w:rsidRPr="006031F9">
                    <w:rPr>
                      <w:sz w:val="24"/>
                      <w:szCs w:val="24"/>
                    </w:rPr>
                    <w:sym w:font="Symbol" w:char="F0B4"/>
                  </w:r>
                  <w:r w:rsidRPr="006031F9">
                    <w:rPr>
                      <w:sz w:val="24"/>
                      <w:szCs w:val="24"/>
                    </w:rPr>
                    <w:t xml:space="preserve"> 10</w:t>
                  </w:r>
                  <w:r w:rsidRPr="006031F9">
                    <w:rPr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</w:tr>
            <w:tr w:rsidR="009A6320" w:rsidRPr="006031F9" w:rsidTr="006F06DB">
              <w:trPr>
                <w:jc w:val="center"/>
              </w:trPr>
              <w:tc>
                <w:tcPr>
                  <w:tcW w:w="1026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1944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683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776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9A6320" w:rsidRPr="006031F9" w:rsidTr="006F06DB">
              <w:trPr>
                <w:jc w:val="center"/>
              </w:trPr>
              <w:tc>
                <w:tcPr>
                  <w:tcW w:w="1026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4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3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776" w:type="dxa"/>
                </w:tcPr>
                <w:p w:rsidR="009A6320" w:rsidRPr="006031F9" w:rsidRDefault="009A6320" w:rsidP="006F06DB">
                  <w:pPr>
                    <w:rPr>
                      <w:sz w:val="24"/>
                      <w:szCs w:val="24"/>
                    </w:rPr>
                  </w:pPr>
                  <w:r w:rsidRPr="006031F9">
                    <w:rPr>
                      <w:sz w:val="24"/>
                      <w:szCs w:val="24"/>
                    </w:rPr>
                    <w:t xml:space="preserve">2.0 </w:t>
                  </w:r>
                  <w:r w:rsidRPr="006031F9">
                    <w:rPr>
                      <w:sz w:val="24"/>
                      <w:szCs w:val="24"/>
                    </w:rPr>
                    <w:sym w:font="Symbol" w:char="F0B4"/>
                  </w:r>
                  <w:r w:rsidRPr="006031F9">
                    <w:rPr>
                      <w:sz w:val="24"/>
                      <w:szCs w:val="24"/>
                    </w:rPr>
                    <w:t xml:space="preserve"> 10</w:t>
                  </w:r>
                  <w:r w:rsidRPr="006031F9">
                    <w:rPr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</w:tr>
          </w:tbl>
          <w:p w:rsidR="009A6320" w:rsidRPr="006031F9" w:rsidRDefault="009A6320" w:rsidP="006F06D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lastRenderedPageBreak/>
              <w:t>5</w:t>
            </w:r>
          </w:p>
        </w:tc>
      </w:tr>
      <w:tr w:rsidR="009A6320" w:rsidRPr="006031F9" w:rsidTr="006F06DB">
        <w:tc>
          <w:tcPr>
            <w:tcW w:w="648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lastRenderedPageBreak/>
              <w:t>Q30</w:t>
            </w:r>
          </w:p>
        </w:tc>
        <w:tc>
          <w:tcPr>
            <w:tcW w:w="10530" w:type="dxa"/>
          </w:tcPr>
          <w:p w:rsidR="009A6320" w:rsidRPr="006031F9" w:rsidRDefault="009A6320" w:rsidP="006F06DB">
            <w:pPr>
              <w:rPr>
                <w:rFonts w:ascii="Arial" w:hAnsi="Arial" w:cs="Arial"/>
                <w:sz w:val="24"/>
                <w:szCs w:val="24"/>
              </w:rPr>
            </w:pPr>
            <w:r w:rsidRPr="006031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31F9">
              <w:rPr>
                <w:rFonts w:ascii="Arial" w:hAnsi="Arial" w:cs="Arial"/>
                <w:sz w:val="24"/>
                <w:szCs w:val="24"/>
              </w:rPr>
              <w:t>a.Define</w:t>
            </w:r>
            <w:proofErr w:type="spellEnd"/>
            <w:r w:rsidRPr="006031F9">
              <w:rPr>
                <w:rFonts w:ascii="Arial" w:hAnsi="Arial" w:cs="Arial"/>
                <w:sz w:val="24"/>
                <w:szCs w:val="24"/>
              </w:rPr>
              <w:t xml:space="preserve"> the mole fraction </w:t>
            </w:r>
            <w:r w:rsidRPr="006031F9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9A6320" w:rsidRPr="006031F9" w:rsidRDefault="009A6320" w:rsidP="006F06DB">
            <w:pPr>
              <w:rPr>
                <w:rFonts w:ascii="Arial" w:hAnsi="Arial" w:cs="Arial"/>
                <w:sz w:val="24"/>
                <w:szCs w:val="24"/>
              </w:rPr>
            </w:pPr>
            <w:r w:rsidRPr="006031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31F9">
              <w:rPr>
                <w:rFonts w:ascii="Arial" w:hAnsi="Arial" w:cs="Arial"/>
                <w:sz w:val="24"/>
                <w:szCs w:val="24"/>
              </w:rPr>
              <w:t>b.Derive</w:t>
            </w:r>
            <w:proofErr w:type="spellEnd"/>
            <w:proofErr w:type="gramEnd"/>
            <w:r w:rsidRPr="006031F9">
              <w:rPr>
                <w:rFonts w:ascii="Arial" w:hAnsi="Arial" w:cs="Arial"/>
                <w:sz w:val="24"/>
                <w:szCs w:val="24"/>
              </w:rPr>
              <w:t xml:space="preserve"> the relationship b/w relative lowering in </w:t>
            </w:r>
            <w:proofErr w:type="spellStart"/>
            <w:r w:rsidRPr="006031F9">
              <w:rPr>
                <w:rFonts w:ascii="Arial" w:hAnsi="Arial" w:cs="Arial"/>
                <w:sz w:val="24"/>
                <w:szCs w:val="24"/>
              </w:rPr>
              <w:t>vapour</w:t>
            </w:r>
            <w:proofErr w:type="spellEnd"/>
            <w:r w:rsidRPr="006031F9">
              <w:rPr>
                <w:rFonts w:ascii="Arial" w:hAnsi="Arial" w:cs="Arial"/>
                <w:sz w:val="24"/>
                <w:szCs w:val="24"/>
              </w:rPr>
              <w:t xml:space="preserve"> pressure and mole fraction of a volatile liquid containing </w:t>
            </w:r>
            <w:proofErr w:type="spellStart"/>
            <w:r w:rsidRPr="006031F9">
              <w:rPr>
                <w:rFonts w:ascii="Arial" w:hAnsi="Arial" w:cs="Arial"/>
                <w:sz w:val="24"/>
                <w:szCs w:val="24"/>
              </w:rPr>
              <w:t>non volatile</w:t>
            </w:r>
            <w:proofErr w:type="spellEnd"/>
            <w:r w:rsidRPr="006031F9">
              <w:rPr>
                <w:rFonts w:ascii="Arial" w:hAnsi="Arial" w:cs="Arial"/>
                <w:sz w:val="24"/>
                <w:szCs w:val="24"/>
              </w:rPr>
              <w:t xml:space="preserve"> solute.</w:t>
            </w:r>
          </w:p>
          <w:p w:rsidR="009A6320" w:rsidRPr="006031F9" w:rsidRDefault="009A6320" w:rsidP="006F06DB">
            <w:pPr>
              <w:rPr>
                <w:rFonts w:ascii="Arial" w:hAnsi="Arial" w:cs="Arial"/>
                <w:sz w:val="24"/>
                <w:szCs w:val="24"/>
              </w:rPr>
            </w:pPr>
            <w:r w:rsidRPr="006031F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6031F9">
              <w:rPr>
                <w:rFonts w:ascii="Arial" w:hAnsi="Arial" w:cs="Arial"/>
                <w:sz w:val="24"/>
                <w:szCs w:val="24"/>
              </w:rPr>
              <w:t>c.An</w:t>
            </w:r>
            <w:proofErr w:type="spellEnd"/>
            <w:proofErr w:type="gramEnd"/>
            <w:r w:rsidRPr="006031F9">
              <w:rPr>
                <w:rFonts w:ascii="Arial" w:hAnsi="Arial" w:cs="Arial"/>
                <w:sz w:val="24"/>
                <w:szCs w:val="24"/>
              </w:rPr>
              <w:t xml:space="preserve"> aqueous solution of 2% </w:t>
            </w:r>
            <w:proofErr w:type="spellStart"/>
            <w:r w:rsidRPr="006031F9">
              <w:rPr>
                <w:rFonts w:ascii="Arial" w:hAnsi="Arial" w:cs="Arial"/>
                <w:sz w:val="24"/>
                <w:szCs w:val="24"/>
              </w:rPr>
              <w:t>non volatile</w:t>
            </w:r>
            <w:proofErr w:type="spellEnd"/>
            <w:r w:rsidRPr="006031F9">
              <w:rPr>
                <w:rFonts w:ascii="Arial" w:hAnsi="Arial" w:cs="Arial"/>
                <w:sz w:val="24"/>
                <w:szCs w:val="24"/>
              </w:rPr>
              <w:t xml:space="preserve"> solute exerts a vapor of 1.004bar at the normal boiling point of solvent what will be the molar mass of solute .</w:t>
            </w:r>
          </w:p>
          <w:p w:rsidR="009A6320" w:rsidRPr="006031F9" w:rsidRDefault="009A6320" w:rsidP="006F06DB">
            <w:pPr>
              <w:rPr>
                <w:rFonts w:ascii="Arial" w:hAnsi="Arial" w:cs="Arial"/>
                <w:sz w:val="24"/>
                <w:szCs w:val="24"/>
              </w:rPr>
            </w:pPr>
            <w:r w:rsidRPr="006031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Or</w:t>
            </w:r>
          </w:p>
          <w:p w:rsidR="009A6320" w:rsidRPr="006031F9" w:rsidRDefault="009A6320" w:rsidP="006F06DB">
            <w:pPr>
              <w:rPr>
                <w:rFonts w:ascii="Arial" w:hAnsi="Arial" w:cs="Arial"/>
                <w:sz w:val="24"/>
                <w:szCs w:val="24"/>
              </w:rPr>
            </w:pPr>
            <w:r w:rsidRPr="006031F9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6031F9">
              <w:rPr>
                <w:rFonts w:ascii="Arial" w:hAnsi="Arial" w:cs="Arial"/>
                <w:sz w:val="24"/>
                <w:szCs w:val="24"/>
              </w:rPr>
              <w:t>a.Define</w:t>
            </w:r>
            <w:proofErr w:type="spellEnd"/>
            <w:proofErr w:type="gramEnd"/>
            <w:r w:rsidRPr="006031F9">
              <w:rPr>
                <w:rFonts w:ascii="Arial" w:hAnsi="Arial" w:cs="Arial"/>
                <w:sz w:val="24"/>
                <w:szCs w:val="24"/>
              </w:rPr>
              <w:t xml:space="preserve"> the Henry </w:t>
            </w:r>
            <w:proofErr w:type="spellStart"/>
            <w:r w:rsidRPr="006031F9">
              <w:rPr>
                <w:rFonts w:ascii="Arial" w:hAnsi="Arial" w:cs="Arial"/>
                <w:sz w:val="24"/>
                <w:szCs w:val="24"/>
              </w:rPr>
              <w:t>Law,to</w:t>
            </w:r>
            <w:proofErr w:type="spellEnd"/>
            <w:r w:rsidRPr="006031F9">
              <w:rPr>
                <w:rFonts w:ascii="Arial" w:hAnsi="Arial" w:cs="Arial"/>
                <w:sz w:val="24"/>
                <w:szCs w:val="24"/>
              </w:rPr>
              <w:t xml:space="preserve"> avoid the bends what kind of gaseous mixture is used by scuba divers.</w:t>
            </w:r>
          </w:p>
          <w:p w:rsidR="009A6320" w:rsidRPr="009B474D" w:rsidRDefault="00A17CB3" w:rsidP="006F0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b.4 g of benzoic acid (C</w:t>
            </w:r>
            <w:r w:rsidRPr="00A17CB3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="009A6320" w:rsidRPr="006031F9">
              <w:rPr>
                <w:rFonts w:ascii="Arial" w:hAnsi="Arial" w:cs="Arial"/>
                <w:sz w:val="24"/>
                <w:szCs w:val="24"/>
              </w:rPr>
              <w:t>H</w:t>
            </w:r>
            <w:r w:rsidR="009A6320" w:rsidRPr="00A17CB3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="009A6320" w:rsidRPr="006031F9">
              <w:rPr>
                <w:rFonts w:ascii="Arial" w:hAnsi="Arial" w:cs="Arial"/>
                <w:sz w:val="24"/>
                <w:szCs w:val="24"/>
              </w:rPr>
              <w:t xml:space="preserve">COOH) </w:t>
            </w:r>
            <w:proofErr w:type="spellStart"/>
            <w:r w:rsidR="009A6320" w:rsidRPr="006031F9">
              <w:rPr>
                <w:rFonts w:ascii="Arial" w:hAnsi="Arial" w:cs="Arial"/>
                <w:sz w:val="24"/>
                <w:szCs w:val="24"/>
              </w:rPr>
              <w:t>dessolved</w:t>
            </w:r>
            <w:proofErr w:type="spellEnd"/>
            <w:r w:rsidR="009A6320" w:rsidRPr="006031F9">
              <w:rPr>
                <w:rFonts w:ascii="Arial" w:hAnsi="Arial" w:cs="Arial"/>
                <w:sz w:val="24"/>
                <w:szCs w:val="24"/>
              </w:rPr>
              <w:t xml:space="preserve"> in 100 g of benzene shows </w:t>
            </w:r>
            <w:proofErr w:type="spellStart"/>
            <w:r w:rsidR="009A6320" w:rsidRPr="006031F9">
              <w:rPr>
                <w:rFonts w:ascii="Arial" w:hAnsi="Arial" w:cs="Arial"/>
                <w:sz w:val="24"/>
                <w:szCs w:val="24"/>
              </w:rPr>
              <w:t>adepression</w:t>
            </w:r>
            <w:proofErr w:type="spellEnd"/>
            <w:r w:rsidR="009A6320" w:rsidRPr="006031F9">
              <w:rPr>
                <w:rFonts w:ascii="Arial" w:hAnsi="Arial" w:cs="Arial"/>
                <w:sz w:val="24"/>
                <w:szCs w:val="24"/>
              </w:rPr>
              <w:t xml:space="preserve"> in freezing point equal to 0.8099K </w:t>
            </w:r>
            <w:proofErr w:type="spellStart"/>
            <w:r w:rsidR="009A6320" w:rsidRPr="006031F9">
              <w:rPr>
                <w:rFonts w:ascii="Arial" w:hAnsi="Arial" w:cs="Arial"/>
                <w:sz w:val="24"/>
                <w:szCs w:val="24"/>
              </w:rPr>
              <w:t>Molal</w:t>
            </w:r>
            <w:proofErr w:type="spellEnd"/>
            <w:r w:rsidR="009A6320" w:rsidRPr="006031F9">
              <w:rPr>
                <w:rFonts w:ascii="Arial" w:hAnsi="Arial" w:cs="Arial"/>
                <w:sz w:val="24"/>
                <w:szCs w:val="24"/>
              </w:rPr>
              <w:t xml:space="preserve"> depression constant(</w:t>
            </w:r>
            <w:proofErr w:type="spellStart"/>
            <w:r w:rsidR="009A6320" w:rsidRPr="006031F9">
              <w:rPr>
                <w:rFonts w:ascii="Arial" w:hAnsi="Arial" w:cs="Arial"/>
                <w:sz w:val="24"/>
                <w:szCs w:val="24"/>
              </w:rPr>
              <w:t>Kf</w:t>
            </w:r>
            <w:proofErr w:type="spellEnd"/>
            <w:r w:rsidR="009A6320" w:rsidRPr="006031F9">
              <w:rPr>
                <w:rFonts w:ascii="Arial" w:hAnsi="Arial" w:cs="Arial"/>
                <w:sz w:val="24"/>
                <w:szCs w:val="24"/>
              </w:rPr>
              <w:t>) for benzene is 4.9KKg/</w:t>
            </w:r>
            <w:proofErr w:type="spellStart"/>
            <w:r w:rsidR="009A6320" w:rsidRPr="006031F9">
              <w:rPr>
                <w:rFonts w:ascii="Arial" w:hAnsi="Arial" w:cs="Arial"/>
                <w:sz w:val="24"/>
                <w:szCs w:val="24"/>
              </w:rPr>
              <w:t>mole.calculate</w:t>
            </w:r>
            <w:proofErr w:type="spellEnd"/>
            <w:r w:rsidR="009A6320" w:rsidRPr="006031F9">
              <w:rPr>
                <w:rFonts w:ascii="Arial" w:hAnsi="Arial" w:cs="Arial"/>
                <w:sz w:val="24"/>
                <w:szCs w:val="24"/>
              </w:rPr>
              <w:t xml:space="preserve"> degree of association .</w:t>
            </w:r>
          </w:p>
          <w:p w:rsidR="009A6320" w:rsidRPr="006031F9" w:rsidRDefault="009A6320" w:rsidP="006F06DB">
            <w:pPr>
              <w:rPr>
                <w:rFonts w:ascii="Bookman-Light" w:hAnsi="Bookman-Light" w:cs="Bookman-Light"/>
                <w:color w:val="231F20"/>
                <w:sz w:val="24"/>
                <w:szCs w:val="24"/>
              </w:rPr>
            </w:pPr>
            <w:r>
              <w:rPr>
                <w:rFonts w:ascii="Bookman-Light" w:hAnsi="Bookman-Light" w:cs="Bookman-Light"/>
                <w:color w:val="231F20"/>
                <w:sz w:val="24"/>
                <w:szCs w:val="24"/>
              </w:rPr>
              <w:t xml:space="preserve">                                                                   </w:t>
            </w:r>
            <w:r w:rsidRPr="006031F9">
              <w:rPr>
                <w:rFonts w:ascii="Bookman-Light" w:hAnsi="Bookman-Light" w:cs="Bookman-Light"/>
                <w:color w:val="231F20"/>
                <w:sz w:val="24"/>
                <w:szCs w:val="24"/>
              </w:rPr>
              <w:t>*********</w:t>
            </w:r>
          </w:p>
          <w:p w:rsidR="009A6320" w:rsidRPr="006D52F1" w:rsidRDefault="009A6320" w:rsidP="006F06DB">
            <w:pPr>
              <w:rPr>
                <w:b/>
                <w:i w:val="0"/>
                <w:color w:val="0070C0"/>
                <w:sz w:val="24"/>
                <w:szCs w:val="24"/>
              </w:rPr>
            </w:pPr>
            <w:r w:rsidRPr="006D52F1">
              <w:rPr>
                <w:b/>
                <w:i w:val="0"/>
                <w:color w:val="0070C0"/>
                <w:sz w:val="24"/>
                <w:szCs w:val="24"/>
              </w:rPr>
              <w:t xml:space="preserve">Paper Submitted By: </w:t>
            </w:r>
          </w:p>
          <w:p w:rsidR="00A17CB3" w:rsidRPr="006D52F1" w:rsidRDefault="009A6320" w:rsidP="006F06DB">
            <w:pPr>
              <w:rPr>
                <w:b/>
                <w:i w:val="0"/>
                <w:color w:val="0070C0"/>
                <w:sz w:val="24"/>
                <w:szCs w:val="24"/>
              </w:rPr>
            </w:pPr>
            <w:r w:rsidRPr="006D52F1">
              <w:rPr>
                <w:b/>
                <w:i w:val="0"/>
                <w:color w:val="0070C0"/>
                <w:sz w:val="24"/>
                <w:szCs w:val="24"/>
              </w:rPr>
              <w:t>Name</w:t>
            </w:r>
            <w:r w:rsidRPr="006D52F1">
              <w:rPr>
                <w:b/>
                <w:i w:val="0"/>
                <w:color w:val="0070C0"/>
                <w:sz w:val="24"/>
                <w:szCs w:val="24"/>
              </w:rPr>
              <w:tab/>
            </w:r>
            <w:proofErr w:type="spellStart"/>
            <w:r w:rsidRPr="006D52F1">
              <w:rPr>
                <w:b/>
                <w:i w:val="0"/>
                <w:color w:val="0070C0"/>
                <w:sz w:val="24"/>
                <w:szCs w:val="24"/>
              </w:rPr>
              <w:t>Omjeesingh</w:t>
            </w:r>
            <w:proofErr w:type="spellEnd"/>
          </w:p>
          <w:p w:rsidR="009A6320" w:rsidRPr="006D52F1" w:rsidRDefault="009A6320" w:rsidP="006F06DB">
            <w:pPr>
              <w:rPr>
                <w:b/>
                <w:i w:val="0"/>
                <w:color w:val="0070C0"/>
                <w:sz w:val="24"/>
                <w:szCs w:val="24"/>
              </w:rPr>
            </w:pPr>
            <w:r w:rsidRPr="006D52F1">
              <w:rPr>
                <w:b/>
                <w:i w:val="0"/>
                <w:color w:val="0070C0"/>
                <w:sz w:val="24"/>
                <w:szCs w:val="24"/>
              </w:rPr>
              <w:t>Email</w:t>
            </w:r>
            <w:r w:rsidRPr="006D52F1">
              <w:rPr>
                <w:b/>
                <w:i w:val="0"/>
                <w:color w:val="0070C0"/>
                <w:sz w:val="24"/>
                <w:szCs w:val="24"/>
              </w:rPr>
              <w:tab/>
              <w:t>omjeesingh@gmail.com</w:t>
            </w:r>
          </w:p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D52F1">
              <w:rPr>
                <w:b/>
                <w:i w:val="0"/>
                <w:color w:val="0070C0"/>
                <w:sz w:val="24"/>
                <w:szCs w:val="24"/>
              </w:rPr>
              <w:t>Phone No.</w:t>
            </w:r>
            <w:r w:rsidRPr="006D52F1">
              <w:rPr>
                <w:b/>
                <w:i w:val="0"/>
                <w:color w:val="0070C0"/>
                <w:sz w:val="24"/>
                <w:szCs w:val="24"/>
              </w:rPr>
              <w:tab/>
              <w:t>9401368600</w:t>
            </w:r>
            <w:r w:rsidR="00A17CB3">
              <w:rPr>
                <w:b/>
                <w:i w:val="0"/>
                <w:color w:val="0070C0"/>
                <w:sz w:val="24"/>
                <w:szCs w:val="24"/>
              </w:rPr>
              <w:t>/7544050595</w:t>
            </w:r>
          </w:p>
        </w:tc>
        <w:tc>
          <w:tcPr>
            <w:tcW w:w="720" w:type="dxa"/>
          </w:tcPr>
          <w:p w:rsidR="009A6320" w:rsidRPr="006031F9" w:rsidRDefault="009A6320" w:rsidP="006F06DB">
            <w:pPr>
              <w:rPr>
                <w:sz w:val="24"/>
                <w:szCs w:val="24"/>
              </w:rPr>
            </w:pPr>
            <w:r w:rsidRPr="006031F9">
              <w:rPr>
                <w:sz w:val="24"/>
                <w:szCs w:val="24"/>
              </w:rPr>
              <w:t>5</w:t>
            </w:r>
          </w:p>
        </w:tc>
      </w:tr>
    </w:tbl>
    <w:p w:rsidR="009A6320" w:rsidRPr="006031F9" w:rsidRDefault="009A6320" w:rsidP="009A6320">
      <w:pPr>
        <w:rPr>
          <w:sz w:val="24"/>
          <w:szCs w:val="24"/>
        </w:rPr>
      </w:pPr>
    </w:p>
    <w:p w:rsidR="00487028" w:rsidRDefault="00487028"/>
    <w:sectPr w:rsidR="00487028" w:rsidSect="00C427B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E6" w:rsidRDefault="005237E6" w:rsidP="009A6320">
      <w:pPr>
        <w:spacing w:after="0" w:line="240" w:lineRule="auto"/>
      </w:pPr>
      <w:r>
        <w:separator/>
      </w:r>
    </w:p>
  </w:endnote>
  <w:endnote w:type="continuationSeparator" w:id="0">
    <w:p w:rsidR="005237E6" w:rsidRDefault="005237E6" w:rsidP="009A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4D" w:rsidRPr="009B474D" w:rsidRDefault="009B474D" w:rsidP="009B474D">
    <w:pPr>
      <w:spacing w:before="240" w:after="240" w:line="240" w:lineRule="exact"/>
      <w:jc w:val="center"/>
      <w:rPr>
        <w:rFonts w:ascii="Arial" w:hAnsi="Arial" w:cs="Arial"/>
        <w:color w:val="000000"/>
        <w:sz w:val="18"/>
        <w:szCs w:val="18"/>
      </w:rPr>
    </w:pPr>
    <w:r w:rsidRPr="00EF75C0">
      <w:rPr>
        <w:rFonts w:ascii="Arial" w:hAnsi="Arial" w:cs="Arial"/>
        <w:color w:val="000000"/>
        <w:sz w:val="27"/>
        <w:szCs w:val="27"/>
      </w:rPr>
      <w:t>--------------------------------------------------------------------------------------------------------</w:t>
    </w:r>
    <w:r w:rsidRPr="00EF75C0">
      <w:rPr>
        <w:rFonts w:ascii="Arial" w:hAnsi="Arial" w:cs="Arial"/>
        <w:color w:val="000000"/>
        <w:sz w:val="18"/>
        <w:szCs w:val="18"/>
      </w:rPr>
      <w:br/>
    </w:r>
    <w:hyperlink r:id="rId1" w:history="1">
      <w:r w:rsidRPr="00EF75C0">
        <w:rPr>
          <w:rStyle w:val="Hyperlink"/>
          <w:rFonts w:ascii="Arial" w:hAnsi="Arial" w:cs="Arial"/>
          <w:sz w:val="18"/>
          <w:szCs w:val="18"/>
        </w:rPr>
        <w:t>CBSE Sample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2" w:history="1">
      <w:r w:rsidRPr="00EF75C0">
        <w:rPr>
          <w:rStyle w:val="Hyperlink"/>
          <w:rFonts w:ascii="Arial" w:hAnsi="Arial" w:cs="Arial"/>
          <w:sz w:val="18"/>
          <w:szCs w:val="18"/>
        </w:rPr>
        <w:t>CBSE Guess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3" w:history="1">
      <w:r w:rsidRPr="00EF75C0">
        <w:rPr>
          <w:rStyle w:val="Hyperlink"/>
          <w:rFonts w:ascii="Arial" w:hAnsi="Arial" w:cs="Arial"/>
          <w:sz w:val="18"/>
          <w:szCs w:val="18"/>
        </w:rPr>
        <w:t>CBSE Practice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4" w:history="1">
      <w:r w:rsidRPr="00EF75C0">
        <w:rPr>
          <w:rStyle w:val="Hyperlink"/>
          <w:rFonts w:ascii="Arial" w:hAnsi="Arial" w:cs="Arial"/>
          <w:sz w:val="18"/>
          <w:szCs w:val="18"/>
        </w:rPr>
        <w:t>Important Questions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5" w:history="1">
      <w:r w:rsidRPr="00EF75C0">
        <w:rPr>
          <w:rStyle w:val="Hyperlink"/>
          <w:rFonts w:ascii="Arial" w:hAnsi="Arial" w:cs="Arial"/>
          <w:sz w:val="18"/>
          <w:szCs w:val="18"/>
        </w:rPr>
        <w:t>CBSE PSA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6" w:history="1">
      <w:r w:rsidRPr="00EF75C0">
        <w:rPr>
          <w:rStyle w:val="Hyperlink"/>
          <w:rFonts w:ascii="Arial" w:hAnsi="Arial" w:cs="Arial"/>
          <w:sz w:val="18"/>
          <w:szCs w:val="18"/>
        </w:rPr>
        <w:t>CBSE  OTBA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7" w:history="1">
      <w:r w:rsidRPr="00EF75C0">
        <w:rPr>
          <w:rStyle w:val="Hyperlink"/>
          <w:rFonts w:ascii="Arial" w:hAnsi="Arial" w:cs="Arial"/>
          <w:sz w:val="18"/>
          <w:szCs w:val="18"/>
        </w:rPr>
        <w:t>Proficiency Test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8" w:history="1">
      <w:r w:rsidRPr="00EF75C0">
        <w:rPr>
          <w:rStyle w:val="Hyperlink"/>
          <w:rFonts w:ascii="Arial" w:hAnsi="Arial" w:cs="Arial"/>
          <w:sz w:val="18"/>
          <w:szCs w:val="18"/>
        </w:rPr>
        <w:t>10 Years Question Bank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9" w:history="1">
      <w:r w:rsidRPr="00EF75C0">
        <w:rPr>
          <w:rStyle w:val="Strong"/>
          <w:rFonts w:ascii="Arial" w:hAnsi="Arial" w:cs="Arial"/>
          <w:color w:val="0000FF"/>
          <w:sz w:val="18"/>
          <w:szCs w:val="18"/>
        </w:rPr>
        <w:t>CBSE Guide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0" w:history="1">
      <w:r w:rsidRPr="00EF75C0">
        <w:rPr>
          <w:rStyle w:val="Hyperlink"/>
          <w:rFonts w:ascii="Arial" w:hAnsi="Arial" w:cs="Arial"/>
          <w:sz w:val="18"/>
          <w:szCs w:val="18"/>
        </w:rPr>
        <w:t>CBSE Syllabus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 </w:t>
    </w:r>
    <w:hyperlink r:id="rId11" w:history="1">
      <w:r w:rsidRPr="00EF75C0">
        <w:rPr>
          <w:rStyle w:val="Hyperlink"/>
          <w:rFonts w:ascii="Arial" w:hAnsi="Arial" w:cs="Arial"/>
          <w:sz w:val="18"/>
          <w:szCs w:val="18"/>
        </w:rPr>
        <w:t>Indian Tutors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2" w:history="1">
      <w:r w:rsidRPr="00EF75C0">
        <w:rPr>
          <w:rStyle w:val="Strong"/>
          <w:rFonts w:ascii="Arial" w:hAnsi="Arial" w:cs="Arial"/>
          <w:color w:val="0000FF"/>
          <w:sz w:val="18"/>
          <w:szCs w:val="18"/>
          <w:u w:val="single"/>
        </w:rPr>
        <w:t>Teacher' Jobs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hyperlink r:id="rId13" w:history="1">
      <w:r w:rsidRPr="00EF75C0">
        <w:rPr>
          <w:rStyle w:val="Hyperlink"/>
          <w:rFonts w:ascii="Arial" w:hAnsi="Arial" w:cs="Arial"/>
          <w:sz w:val="18"/>
          <w:szCs w:val="18"/>
        </w:rPr>
        <w:t>CBSE eBooks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4" w:history="1">
      <w:r w:rsidRPr="00EF75C0">
        <w:rPr>
          <w:rStyle w:val="Hyperlink"/>
          <w:rFonts w:ascii="Arial" w:hAnsi="Arial" w:cs="Arial"/>
          <w:sz w:val="18"/>
          <w:szCs w:val="18"/>
        </w:rPr>
        <w:t>Schools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5" w:history="1">
      <w:r w:rsidRPr="00EF75C0">
        <w:rPr>
          <w:rStyle w:val="Hyperlink"/>
          <w:rFonts w:ascii="Arial" w:hAnsi="Arial" w:cs="Arial"/>
          <w:sz w:val="18"/>
          <w:szCs w:val="18"/>
        </w:rPr>
        <w:t>Alumni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6" w:history="1">
      <w:r w:rsidRPr="00EF75C0">
        <w:rPr>
          <w:rStyle w:val="Hyperlink"/>
          <w:rFonts w:ascii="Arial" w:hAnsi="Arial" w:cs="Arial"/>
          <w:sz w:val="18"/>
          <w:szCs w:val="18"/>
        </w:rPr>
        <w:t>CBSE Results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7" w:history="1">
      <w:r w:rsidRPr="00EF75C0">
        <w:rPr>
          <w:rStyle w:val="Hyperlink"/>
          <w:rFonts w:ascii="Arial" w:hAnsi="Arial" w:cs="Arial"/>
          <w:sz w:val="18"/>
          <w:szCs w:val="18"/>
        </w:rPr>
        <w:t xml:space="preserve">CBSE </w:t>
      </w:r>
      <w:proofErr w:type="spellStart"/>
      <w:r w:rsidRPr="00EF75C0">
        <w:rPr>
          <w:rStyle w:val="Hyperlink"/>
          <w:rFonts w:ascii="Arial" w:hAnsi="Arial" w:cs="Arial"/>
          <w:sz w:val="18"/>
          <w:szCs w:val="18"/>
        </w:rPr>
        <w:t>Datesheet</w:t>
      </w:r>
      <w:proofErr w:type="spellEnd"/>
    </w:hyperlink>
    <w:r w:rsidRPr="00EF75C0">
      <w:rPr>
        <w:rFonts w:ascii="Arial" w:hAnsi="Arial" w:cs="Arial"/>
        <w:color w:val="000000"/>
        <w:sz w:val="18"/>
        <w:szCs w:val="18"/>
      </w:rPr>
      <w:t xml:space="preserve"> |</w:t>
    </w:r>
    <w:r w:rsidRPr="00EF75C0">
      <w:rPr>
        <w:rFonts w:ascii="Arial" w:hAnsi="Arial" w:cs="Arial"/>
        <w:sz w:val="18"/>
        <w:szCs w:val="18"/>
      </w:rPr>
      <w:t xml:space="preserve"> </w:t>
    </w:r>
    <w:hyperlink r:id="rId18" w:history="1">
      <w:r w:rsidRPr="00EF75C0">
        <w:rPr>
          <w:rStyle w:val="Strong"/>
          <w:rFonts w:ascii="Arial" w:hAnsi="Arial" w:cs="Arial"/>
          <w:color w:val="548DD4" w:themeColor="text2" w:themeTint="99"/>
          <w:sz w:val="18"/>
          <w:szCs w:val="18"/>
          <w:u w:val="single"/>
        </w:rPr>
        <w:t>CBSE News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E6" w:rsidRDefault="005237E6" w:rsidP="009A6320">
      <w:pPr>
        <w:spacing w:after="0" w:line="240" w:lineRule="auto"/>
      </w:pPr>
      <w:r>
        <w:separator/>
      </w:r>
    </w:p>
  </w:footnote>
  <w:footnote w:type="continuationSeparator" w:id="0">
    <w:p w:rsidR="005237E6" w:rsidRDefault="005237E6" w:rsidP="009A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4D" w:rsidRDefault="009B474D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9B474D" w:rsidTr="00421260">
      <w:tc>
        <w:tcPr>
          <w:tcW w:w="4788" w:type="dxa"/>
        </w:tcPr>
        <w:p w:rsidR="009B474D" w:rsidRDefault="009B474D" w:rsidP="00421260">
          <w:pPr>
            <w:tabs>
              <w:tab w:val="left" w:pos="6705"/>
            </w:tabs>
          </w:pPr>
          <w:r>
            <w:rPr>
              <w:noProof/>
              <w:lang w:val="uk-UA" w:eastAsia="uk-UA"/>
            </w:rPr>
            <w:drawing>
              <wp:inline distT="0" distB="0" distL="0" distR="0" wp14:anchorId="7EEB39CC" wp14:editId="211533A5">
                <wp:extent cx="1458685" cy="638175"/>
                <wp:effectExtent l="19050" t="0" r="8165" b="0"/>
                <wp:docPr id="4" name="Picture 3" descr="cbsegues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seguess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704" cy="63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9B474D" w:rsidRDefault="009B474D" w:rsidP="00421260">
          <w:pPr>
            <w:tabs>
              <w:tab w:val="left" w:pos="6705"/>
            </w:tabs>
            <w:jc w:val="center"/>
          </w:pPr>
          <w:hyperlink r:id="rId2" w:history="1">
            <w:r w:rsidRPr="00F26DDF">
              <w:rPr>
                <w:rStyle w:val="Hyperlink"/>
              </w:rPr>
              <w:t>CBSEGuess.com</w:t>
            </w:r>
          </w:hyperlink>
        </w:p>
      </w:tc>
    </w:tr>
  </w:tbl>
  <w:p w:rsidR="009B474D" w:rsidRDefault="009B4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B6"/>
    <w:rsid w:val="00194BA5"/>
    <w:rsid w:val="003F08B8"/>
    <w:rsid w:val="00413D45"/>
    <w:rsid w:val="00487028"/>
    <w:rsid w:val="00494F05"/>
    <w:rsid w:val="005237E6"/>
    <w:rsid w:val="00555EAF"/>
    <w:rsid w:val="009A6320"/>
    <w:rsid w:val="009B474D"/>
    <w:rsid w:val="00A17CB3"/>
    <w:rsid w:val="00C7359B"/>
    <w:rsid w:val="00C82A72"/>
    <w:rsid w:val="00EC488D"/>
    <w:rsid w:val="00F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20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iPriority w:val="99"/>
    <w:unhideWhenUsed/>
    <w:rsid w:val="009A632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uiPriority w:val="99"/>
    <w:rsid w:val="009A6320"/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nhideWhenUsed/>
    <w:rsid w:val="009A6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6320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9A63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20"/>
    <w:rPr>
      <w:rFonts w:ascii="Tahoma" w:eastAsia="Calibri" w:hAnsi="Tahoma" w:cs="Tahoma"/>
      <w:i/>
      <w:iCs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9B4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B47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20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iPriority w:val="99"/>
    <w:unhideWhenUsed/>
    <w:rsid w:val="009A632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uiPriority w:val="99"/>
    <w:rsid w:val="009A6320"/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nhideWhenUsed/>
    <w:rsid w:val="009A6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6320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9A63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20"/>
    <w:rPr>
      <w:rFonts w:ascii="Tahoma" w:eastAsia="Calibri" w:hAnsi="Tahoma" w:cs="Tahoma"/>
      <w:i/>
      <w:iCs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9B4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B4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eguess.com/papers/question_papers/" TargetMode="External"/><Relationship Id="rId13" Type="http://schemas.openxmlformats.org/officeDocument/2006/relationships/hyperlink" Target="http://www.cbseguess.com/ebooks/" TargetMode="External"/><Relationship Id="rId18" Type="http://schemas.openxmlformats.org/officeDocument/2006/relationships/hyperlink" Target="http://www.cbseguess.com/news/" TargetMode="External"/><Relationship Id="rId3" Type="http://schemas.openxmlformats.org/officeDocument/2006/relationships/hyperlink" Target="http://www.cbseguess.com/papers/practice-papers/" TargetMode="External"/><Relationship Id="rId7" Type="http://schemas.openxmlformats.org/officeDocument/2006/relationships/hyperlink" Target="http://www.cbseguess.com/papers/proficiency_test/" TargetMode="External"/><Relationship Id="rId12" Type="http://schemas.openxmlformats.org/officeDocument/2006/relationships/hyperlink" Target="http://www.cbseguess.com/jobs/" TargetMode="External"/><Relationship Id="rId17" Type="http://schemas.openxmlformats.org/officeDocument/2006/relationships/hyperlink" Target="http://www.cbseguess.com/datesheet/" TargetMode="External"/><Relationship Id="rId2" Type="http://schemas.openxmlformats.org/officeDocument/2006/relationships/hyperlink" Target="http://www.cbseguess.com/papers/guess_papers/" TargetMode="External"/><Relationship Id="rId16" Type="http://schemas.openxmlformats.org/officeDocument/2006/relationships/hyperlink" Target="http://www.cbseguess.com/results/" TargetMode="External"/><Relationship Id="rId1" Type="http://schemas.openxmlformats.org/officeDocument/2006/relationships/hyperlink" Target="http://www.cbseguess.com/papers/sample_papers/" TargetMode="External"/><Relationship Id="rId6" Type="http://schemas.openxmlformats.org/officeDocument/2006/relationships/hyperlink" Target="http://www.cbseguess.com/papers/open-text-based-assessment/" TargetMode="External"/><Relationship Id="rId11" Type="http://schemas.openxmlformats.org/officeDocument/2006/relationships/hyperlink" Target="http://www.cbseguess.com/tutors/" TargetMode="External"/><Relationship Id="rId5" Type="http://schemas.openxmlformats.org/officeDocument/2006/relationships/hyperlink" Target="http://www.cbseguess.com/papers/problem_solving_assessment/" TargetMode="External"/><Relationship Id="rId15" Type="http://schemas.openxmlformats.org/officeDocument/2006/relationships/hyperlink" Target="http://www.cbseguess.com/alumni/" TargetMode="External"/><Relationship Id="rId10" Type="http://schemas.openxmlformats.org/officeDocument/2006/relationships/hyperlink" Target="http://www.cbseguess.com/syllabus/" TargetMode="External"/><Relationship Id="rId4" Type="http://schemas.openxmlformats.org/officeDocument/2006/relationships/hyperlink" Target="http://www.cbseguess.com/papers/cbse_important_questions/" TargetMode="External"/><Relationship Id="rId9" Type="http://schemas.openxmlformats.org/officeDocument/2006/relationships/hyperlink" Target="http://www.cbseguess.com/cbse-guide/" TargetMode="External"/><Relationship Id="rId14" Type="http://schemas.openxmlformats.org/officeDocument/2006/relationships/hyperlink" Target="http://www.cbseguess.com/school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6401-52A8-41C4-BEAF-8FCDD585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5414</Words>
  <Characters>3086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2018-02-12T07:55:00Z</dcterms:created>
  <dcterms:modified xsi:type="dcterms:W3CDTF">2018-02-12T07:55:00Z</dcterms:modified>
</cp:coreProperties>
</file>